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2 #113e </w:t>
      </w:r>
      <w:r>
        <w:rPr>
          <w:rFonts w:hint="eastAsia" w:ascii="Arial" w:hAnsi="Arial" w:cs="Arial"/>
          <w:b/>
          <w:bCs/>
          <w:sz w:val="24"/>
          <w:szCs w:val="24"/>
          <w:lang w:val="en-US"/>
        </w:rPr>
        <w:t>meeting</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R2-2100424</w:t>
      </w:r>
      <w:r>
        <w:rPr>
          <w:rFonts w:ascii="Arial" w:hAnsi="Arial" w:cs="Arial"/>
          <w:b/>
          <w:color w:val="0000FF"/>
          <w:kern w:val="2"/>
          <w:sz w:val="24"/>
        </w:rPr>
        <w:t xml:space="preserve"> </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Online, January 25</w:t>
      </w:r>
      <w:r>
        <w:rPr>
          <w:rFonts w:hint="eastAsia" w:ascii="Arial" w:hAnsi="Arial" w:cs="Arial"/>
          <w:b/>
          <w:bCs/>
          <w:sz w:val="24"/>
          <w:vertAlign w:val="superscript"/>
          <w:lang w:val="en-US"/>
        </w:rPr>
        <w:t>th</w:t>
      </w:r>
      <w:r>
        <w:rPr>
          <w:rFonts w:hint="eastAsia" w:ascii="Arial" w:hAnsi="Arial" w:cs="Arial"/>
          <w:b/>
          <w:bCs/>
          <w:sz w:val="24"/>
          <w:lang w:val="en-US"/>
        </w:rPr>
        <w:t>- February 5</w:t>
      </w:r>
      <w:r>
        <w:rPr>
          <w:rFonts w:hint="eastAsia" w:ascii="Arial" w:hAnsi="Arial" w:cs="Arial"/>
          <w:b/>
          <w:bCs/>
          <w:sz w:val="24"/>
          <w:vertAlign w:val="superscript"/>
          <w:lang w:val="en-US"/>
        </w:rPr>
        <w:t>th</w:t>
      </w:r>
      <w:r>
        <w:rPr>
          <w:rFonts w:hint="eastAsia" w:ascii="Arial" w:hAnsi="Arial" w:cs="Arial"/>
          <w:b/>
          <w:bCs/>
          <w:sz w:val="24"/>
          <w:lang w:val="en-US"/>
        </w:rPr>
        <w:t>, 2021</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8.8.3</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the solution</w:t>
      </w:r>
      <w:r>
        <w:rPr>
          <w:rFonts w:hint="eastAsia" w:ascii="Arial" w:hAnsi="Arial" w:cs="Arial"/>
          <w:b/>
          <w:bCs/>
          <w:sz w:val="24"/>
          <w:lang w:val="en-US" w:eastAsia="zh-CN"/>
        </w:rPr>
        <w:t>s</w:t>
      </w:r>
      <w:r>
        <w:rPr>
          <w:rFonts w:hint="eastAsia" w:ascii="Arial" w:hAnsi="Arial" w:cs="Arial"/>
          <w:b/>
          <w:bCs/>
          <w:sz w:val="24"/>
          <w:lang w:val="en-US"/>
        </w:rPr>
        <w:t xml:space="preserve"> of slice based RACH configuration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bookmarkStart w:id="1" w:name="_Ref165266342"/>
      <w:r>
        <w:rPr>
          <w:rFonts w:hint="eastAsia"/>
          <w:lang w:val="en-US" w:eastAsia="zh-CN"/>
        </w:rPr>
        <w:t xml:space="preserve"> </w:t>
      </w:r>
      <w:r>
        <w:t>Introduction</w:t>
      </w:r>
      <w:bookmarkEnd w:id="1"/>
    </w:p>
    <w:p>
      <w:pPr>
        <w:rPr>
          <w:szCs w:val="22"/>
          <w:shd w:val="clear" w:color="auto" w:fill="FFFFFF"/>
          <w:lang w:val="en-US"/>
        </w:rPr>
      </w:pPr>
      <w:r>
        <w:rPr>
          <w:rFonts w:hint="eastAsia"/>
          <w:szCs w:val="22"/>
          <w:shd w:val="clear" w:color="auto" w:fill="FFFFFF"/>
          <w:lang w:val="en-US"/>
        </w:rPr>
        <w:t>In the RAN2</w:t>
      </w:r>
      <w:r>
        <w:rPr>
          <w:rFonts w:hint="eastAsia"/>
          <w:szCs w:val="22"/>
          <w:shd w:val="clear" w:color="auto" w:fill="FFFFFF"/>
          <w:lang w:val="en-US" w:eastAsia="zh-CN"/>
        </w:rPr>
        <w:t xml:space="preserve"> </w:t>
      </w:r>
      <w:r>
        <w:rPr>
          <w:rFonts w:hint="eastAsia"/>
          <w:szCs w:val="22"/>
          <w:shd w:val="clear" w:color="auto" w:fill="FFFFFF"/>
          <w:lang w:val="en-US"/>
        </w:rPr>
        <w:t>#112e meeting, we have the following agreement</w:t>
      </w:r>
      <w:r>
        <w:rPr>
          <w:rFonts w:hint="eastAsia"/>
          <w:szCs w:val="22"/>
          <w:shd w:val="clear" w:color="auto" w:fill="FFFFFF"/>
          <w:lang w:val="en-US" w:eastAsia="zh-CN"/>
        </w:rPr>
        <w:t>s</w:t>
      </w:r>
      <w:r>
        <w:rPr>
          <w:rFonts w:hint="eastAsia"/>
          <w:szCs w:val="22"/>
          <w:shd w:val="clear" w:color="auto" w:fill="FFFFFF"/>
          <w:lang w:val="en-US"/>
        </w:rPr>
        <w:t xml:space="preserve"> related to slice based RACH configuration:</w:t>
      </w:r>
      <w:r>
        <w:rPr>
          <w:rFonts w:hint="eastAsia"/>
          <w:szCs w:val="22"/>
          <w:shd w:val="clear" w:color="auto" w:fill="FFFFFF"/>
          <w:lang w:val="en-US" w:eastAsia="zh-CN"/>
        </w:rPr>
        <w:t xml:space="preserve"> </w:t>
      </w:r>
      <w:r>
        <w:rPr>
          <w:rFonts w:hint="eastAsia"/>
          <w:szCs w:val="22"/>
          <w:shd w:val="clear" w:color="auto" w:fill="FFFFFF"/>
          <w:lang w:val="en-US"/>
        </w:rPr>
        <w:t>[1]</w:t>
      </w:r>
    </w:p>
    <w:p>
      <w:pPr>
        <w:pStyle w:val="19"/>
        <w:numPr>
          <w:ilvl w:val="0"/>
          <w:numId w:val="0"/>
        </w:numPr>
        <w:pBdr>
          <w:top w:val="single" w:color="auto" w:sz="4" w:space="1"/>
          <w:left w:val="single" w:color="auto" w:sz="4" w:space="4"/>
          <w:bottom w:val="single" w:color="auto" w:sz="4" w:space="1"/>
          <w:right w:val="single" w:color="auto" w:sz="4" w:space="4"/>
        </w:pBdr>
        <w:snapToGrid w:val="0"/>
        <w:spacing w:before="0" w:afterLines="50"/>
        <w:ind w:left="1619" w:hanging="360"/>
        <w:rPr>
          <w:rFonts w:ascii="Times New Roman" w:hAnsi="Times New Roman"/>
          <w:b w:val="0"/>
          <w:bCs/>
          <w:szCs w:val="22"/>
        </w:rPr>
      </w:pPr>
      <w:r>
        <w:rPr>
          <w:rFonts w:ascii="Times New Roman" w:hAnsi="Times New Roman"/>
          <w:b w:val="0"/>
          <w:bCs/>
          <w:szCs w:val="22"/>
        </w:rPr>
        <w:t>Agreements</w:t>
      </w:r>
    </w:p>
    <w:p>
      <w:pPr>
        <w:pStyle w:val="19"/>
        <w:pBdr>
          <w:top w:val="single" w:color="auto" w:sz="4" w:space="1"/>
          <w:left w:val="single" w:color="auto" w:sz="4" w:space="4"/>
          <w:bottom w:val="single" w:color="auto" w:sz="4" w:space="1"/>
          <w:right w:val="single" w:color="auto" w:sz="4" w:space="4"/>
        </w:pBdr>
        <w:snapToGrid w:val="0"/>
        <w:spacing w:before="0" w:afterLines="50"/>
        <w:rPr>
          <w:rFonts w:ascii="Times New Roman" w:hAnsi="Times New Roman"/>
          <w:b w:val="0"/>
          <w:bCs/>
          <w:szCs w:val="22"/>
        </w:rPr>
      </w:pPr>
      <w:r>
        <w:rPr>
          <w:rFonts w:ascii="Times New Roman" w:hAnsi="Times New Roman"/>
          <w:b w:val="0"/>
          <w:bCs/>
          <w:szCs w:val="22"/>
        </w:rPr>
        <w:t>10: The intentions and use cases for slice-based RACH configuration are as follows:</w:t>
      </w:r>
      <w:r>
        <w:rPr>
          <w:rFonts w:ascii="Times New Roman" w:hAnsi="Times New Roman"/>
          <w:b w:val="0"/>
          <w:bCs/>
          <w:szCs w:val="22"/>
        </w:rPr>
        <w:br w:type="textWrapping"/>
      </w:r>
      <w:r>
        <w:rPr>
          <w:rFonts w:ascii="Times New Roman" w:hAnsi="Times New Roman"/>
          <w:b w:val="0"/>
          <w:bCs/>
          <w:szCs w:val="22"/>
        </w:rPr>
        <w:t xml:space="preserve">Intention 1: RA resource isolation. </w:t>
      </w:r>
      <w:bookmarkStart w:id="2" w:name="OLE_LINK1"/>
      <w:r>
        <w:rPr>
          <w:rFonts w:ascii="Times New Roman" w:hAnsi="Times New Roman"/>
          <w:b w:val="0"/>
          <w:bCs/>
          <w:szCs w:val="22"/>
        </w:rPr>
        <w:t>From marketing point of view, some of the industrial customers have the requirement for access resource isolation, in order to provide guaranteed RA resources for their sensitive slices.</w:t>
      </w:r>
      <w:bookmarkEnd w:id="2"/>
      <w:r>
        <w:rPr>
          <w:rFonts w:ascii="Times New Roman" w:hAnsi="Times New Roman"/>
          <w:b w:val="0"/>
          <w:bCs/>
          <w:szCs w:val="22"/>
        </w:rPr>
        <w:br w:type="textWrapping"/>
      </w:r>
      <w:r>
        <w:rPr>
          <w:rFonts w:ascii="Times New Roman" w:hAnsi="Times New Roman"/>
          <w:b w:val="0"/>
          <w:bCs/>
          <w:szCs w:val="22"/>
        </w:rPr>
        <w:t>Intention 2: Slice access prioritization. In R15/16, all slices are sharing the same RA resources and cannot be differentiated by network side. But some slices may need to be prioritized during the RA procedure.</w:t>
      </w:r>
    </w:p>
    <w:p>
      <w:pPr>
        <w:pStyle w:val="19"/>
        <w:pBdr>
          <w:top w:val="single" w:color="auto" w:sz="4" w:space="1"/>
          <w:left w:val="single" w:color="auto" w:sz="4" w:space="4"/>
          <w:bottom w:val="single" w:color="auto" w:sz="4" w:space="1"/>
          <w:right w:val="single" w:color="auto" w:sz="4" w:space="4"/>
        </w:pBdr>
        <w:snapToGrid w:val="0"/>
        <w:spacing w:before="0" w:afterLines="50"/>
        <w:rPr>
          <w:rFonts w:ascii="Times New Roman" w:hAnsi="Times New Roman"/>
          <w:b w:val="0"/>
          <w:bCs/>
          <w:szCs w:val="22"/>
        </w:rPr>
      </w:pPr>
      <w:r>
        <w:rPr>
          <w:rFonts w:ascii="Times New Roman" w:hAnsi="Times New Roman"/>
          <w:b w:val="0"/>
          <w:bCs/>
          <w:szCs w:val="22"/>
        </w:rPr>
        <w:t>11: The following solutions will be studied and captured in the TR 38.832:</w:t>
      </w:r>
      <w:r>
        <w:rPr>
          <w:rFonts w:ascii="Times New Roman" w:hAnsi="Times New Roman"/>
          <w:b w:val="0"/>
          <w:bCs/>
          <w:szCs w:val="22"/>
        </w:rPr>
        <w:br w:type="textWrapping"/>
      </w:r>
      <w:r>
        <w:rPr>
          <w:rFonts w:ascii="Times New Roman" w:hAnsi="Times New Roman"/>
          <w:b w:val="0"/>
          <w:bCs/>
          <w:szCs w:val="22"/>
        </w:rPr>
        <w:t>Solution 1: Slice-specific separate RACH resources pool can be configured per slice or per slice group, in addition to the existing common RACH resources.</w:t>
      </w:r>
      <w:r>
        <w:rPr>
          <w:rFonts w:ascii="Times New Roman" w:hAnsi="Times New Roman"/>
          <w:b w:val="0"/>
          <w:bCs/>
          <w:szCs w:val="22"/>
        </w:rPr>
        <w:br w:type="textWrapping"/>
      </w:r>
      <w:r>
        <w:rPr>
          <w:rFonts w:ascii="Times New Roman" w:hAnsi="Times New Roman"/>
          <w:b w:val="0"/>
          <w:bCs/>
          <w:szCs w:val="22"/>
        </w:rPr>
        <w:t xml:space="preserve">Solution 2: </w:t>
      </w:r>
      <w:bookmarkStart w:id="3" w:name="OLE_LINK2"/>
      <w:r>
        <w:rPr>
          <w:rFonts w:ascii="Times New Roman" w:hAnsi="Times New Roman"/>
          <w:b w:val="0"/>
          <w:bCs/>
          <w:szCs w:val="22"/>
        </w:rPr>
        <w:t xml:space="preserve">Slice-specific RACH </w:t>
      </w:r>
      <w:bookmarkStart w:id="4" w:name="OLE_LINK21"/>
      <w:r>
        <w:rPr>
          <w:rFonts w:ascii="Times New Roman" w:hAnsi="Times New Roman"/>
          <w:b w:val="0"/>
          <w:bCs/>
          <w:szCs w:val="22"/>
        </w:rPr>
        <w:t>parameters prioritization</w:t>
      </w:r>
      <w:bookmarkEnd w:id="3"/>
      <w:bookmarkEnd w:id="4"/>
      <w:r>
        <w:rPr>
          <w:rFonts w:ascii="Times New Roman" w:hAnsi="Times New Roman"/>
          <w:b w:val="0"/>
          <w:bCs/>
          <w:szCs w:val="22"/>
        </w:rPr>
        <w:t xml:space="preserve"> can be configured per slice or per slice group.</w:t>
      </w:r>
      <w:r>
        <w:rPr>
          <w:rFonts w:ascii="Times New Roman" w:hAnsi="Times New Roman"/>
          <w:b w:val="0"/>
          <w:bCs/>
          <w:szCs w:val="22"/>
        </w:rPr>
        <w:br w:type="textWrapping"/>
      </w:r>
      <w:r>
        <w:rPr>
          <w:rFonts w:ascii="Times New Roman" w:hAnsi="Times New Roman"/>
          <w:b w:val="0"/>
          <w:bCs/>
          <w:szCs w:val="22"/>
        </w:rPr>
        <w:t>Neither solution may not be applicable to all possible slices.</w:t>
      </w:r>
    </w:p>
    <w:p>
      <w:pPr>
        <w:rPr>
          <w:szCs w:val="22"/>
          <w:shd w:val="clear" w:color="auto" w:fill="FFFFFF"/>
          <w:lang w:val="en-US"/>
        </w:rPr>
      </w:pPr>
      <w:r>
        <w:rPr>
          <w:rFonts w:hint="eastAsia"/>
          <w:szCs w:val="22"/>
          <w:shd w:val="clear" w:color="auto" w:fill="FFFFFF"/>
          <w:lang w:val="en-US"/>
        </w:rPr>
        <w:t>During the post-meeting email discussion, we discussed about the benefit</w:t>
      </w:r>
      <w:r>
        <w:rPr>
          <w:rFonts w:hint="eastAsia"/>
          <w:szCs w:val="22"/>
          <w:shd w:val="clear" w:color="auto" w:fill="FFFFFF"/>
          <w:lang w:val="en-US" w:eastAsia="zh-CN"/>
        </w:rPr>
        <w:t>s</w:t>
      </w:r>
      <w:r>
        <w:rPr>
          <w:rFonts w:hint="eastAsia"/>
          <w:szCs w:val="22"/>
          <w:shd w:val="clear" w:color="auto" w:fill="FFFFFF"/>
          <w:lang w:val="en-US"/>
        </w:rPr>
        <w:t xml:space="preserve"> and complexity of solutions to prioritize them, and we have tentative agreement</w:t>
      </w:r>
      <w:r>
        <w:rPr>
          <w:rFonts w:hint="eastAsia"/>
          <w:szCs w:val="22"/>
          <w:shd w:val="clear" w:color="auto" w:fill="FFFFFF"/>
          <w:lang w:val="en-US" w:eastAsia="zh-CN"/>
        </w:rPr>
        <w:t>s</w:t>
      </w:r>
      <w:r>
        <w:rPr>
          <w:rFonts w:hint="eastAsia"/>
          <w:szCs w:val="22"/>
          <w:shd w:val="clear" w:color="auto" w:fill="FFFFFF"/>
          <w:lang w:val="en-US"/>
        </w:rPr>
        <w:t xml:space="preserve"> that solution1 can meet intention1 and intention2 while solution2 can only meet intention2, and both of two solutions are recommended for normative work with low complexity.[2]</w:t>
      </w:r>
    </w:p>
    <w:p>
      <w:pPr>
        <w:rPr>
          <w:sz w:val="20"/>
          <w:shd w:val="clear" w:color="auto" w:fill="FFFFFF"/>
          <w:lang w:val="en-US"/>
        </w:rPr>
      </w:pPr>
      <w:r>
        <w:rPr>
          <w:rFonts w:hint="eastAsia"/>
          <w:szCs w:val="22"/>
          <w:shd w:val="clear" w:color="auto" w:fill="FFFFFF"/>
          <w:lang w:val="en-US"/>
        </w:rPr>
        <w:t>In this contribution, we share consideration</w:t>
      </w:r>
      <w:r>
        <w:rPr>
          <w:rFonts w:hint="eastAsia"/>
          <w:szCs w:val="22"/>
          <w:shd w:val="clear" w:color="auto" w:fill="FFFFFF"/>
          <w:lang w:val="en-US" w:eastAsia="zh-CN"/>
        </w:rPr>
        <w:t>s</w:t>
      </w:r>
      <w:r>
        <w:rPr>
          <w:rFonts w:hint="eastAsia"/>
          <w:szCs w:val="22"/>
          <w:shd w:val="clear" w:color="auto" w:fill="FFFFFF"/>
          <w:lang w:val="en-US"/>
        </w:rPr>
        <w:t xml:space="preserve"> </w:t>
      </w:r>
      <w:r>
        <w:rPr>
          <w:rFonts w:hint="eastAsia"/>
          <w:szCs w:val="22"/>
          <w:shd w:val="clear" w:color="auto" w:fill="FFFFFF"/>
          <w:lang w:val="en-US" w:eastAsia="zh-CN"/>
        </w:rPr>
        <w:t>on</w:t>
      </w:r>
      <w:r>
        <w:rPr>
          <w:rFonts w:hint="eastAsia"/>
          <w:szCs w:val="22"/>
          <w:shd w:val="clear" w:color="auto" w:fill="FFFFFF"/>
          <w:lang w:val="en-US"/>
        </w:rPr>
        <w:t xml:space="preserve"> the two solutions of slice based RACH configuration.</w:t>
      </w:r>
      <w:r>
        <w:rPr>
          <w:rFonts w:hint="eastAsia"/>
          <w:sz w:val="20"/>
          <w:shd w:val="clear" w:color="auto" w:fill="FFFFFF"/>
          <w:lang w:val="en-US"/>
        </w:rPr>
        <w:t xml:space="preserve"> </w:t>
      </w:r>
    </w:p>
    <w:p>
      <w:pPr>
        <w:pStyle w:val="2"/>
        <w:rPr>
          <w:rFonts w:hint="default" w:eastAsia="宋体"/>
          <w:lang w:val="en-US" w:eastAsia="zh-CN"/>
        </w:rPr>
      </w:pPr>
      <w:r>
        <w:rPr>
          <w:rFonts w:hint="eastAsia"/>
          <w:lang w:val="en-US" w:eastAsia="zh-CN"/>
        </w:rPr>
        <w:t xml:space="preserve"> </w:t>
      </w:r>
      <w:r>
        <w:rPr>
          <w:rFonts w:hint="eastAsia"/>
        </w:rPr>
        <w:t>Discussion</w:t>
      </w:r>
    </w:p>
    <w:p>
      <w:pPr>
        <w:pStyle w:val="3"/>
        <w:numPr>
          <w:ilvl w:val="1"/>
          <w:numId w:val="1"/>
        </w:numPr>
        <w:pBdr>
          <w:top w:val="none" w:color="auto" w:sz="0" w:space="0"/>
        </w:pBdr>
        <w:tabs>
          <w:tab w:val="clear" w:pos="576"/>
        </w:tabs>
        <w:ind w:left="576" w:hanging="576"/>
        <w:rPr>
          <w:rFonts w:hint="eastAsia" w:eastAsia="宋体" w:cs="Times New Roman"/>
          <w:sz w:val="28"/>
          <w:szCs w:val="28"/>
          <w:lang w:val="en-US" w:eastAsia="zh-CN"/>
        </w:rPr>
      </w:pPr>
      <w:bookmarkStart w:id="5" w:name="OLE_LINK9"/>
      <w:r>
        <w:rPr>
          <w:rFonts w:hint="eastAsia" w:eastAsia="宋体" w:cs="Times New Roman"/>
          <w:sz w:val="28"/>
          <w:szCs w:val="28"/>
          <w:lang w:val="en-US" w:eastAsia="zh-CN"/>
        </w:rPr>
        <w:t xml:space="preserve"> Solution selection on slice based RACH configuration</w:t>
      </w:r>
    </w:p>
    <w:p>
      <w:pPr>
        <w:rPr>
          <w:rFonts w:hint="eastAsia"/>
          <w:szCs w:val="22"/>
          <w:shd w:val="clear" w:color="auto" w:fill="FFFFFF"/>
          <w:lang w:val="en-US"/>
        </w:rPr>
      </w:pPr>
      <w:r>
        <w:rPr>
          <w:rFonts w:hint="eastAsia"/>
          <w:szCs w:val="22"/>
          <w:shd w:val="clear" w:color="auto" w:fill="FFFFFF"/>
        </w:rPr>
        <w:t>Considering that some of the industrial customers have the requirement for random access resource isolation, in order to provide guaranteed RA</w:t>
      </w:r>
      <w:r>
        <w:rPr>
          <w:rFonts w:hint="eastAsia"/>
          <w:szCs w:val="22"/>
          <w:shd w:val="clear" w:color="auto" w:fill="FFFFFF"/>
          <w:lang w:val="en-US"/>
        </w:rPr>
        <w:t>CH</w:t>
      </w:r>
      <w:r>
        <w:rPr>
          <w:rFonts w:hint="eastAsia"/>
          <w:szCs w:val="22"/>
          <w:shd w:val="clear" w:color="auto" w:fill="FFFFFF"/>
        </w:rPr>
        <w:t xml:space="preserve"> resources for their sensitive slices, </w:t>
      </w:r>
      <w:r>
        <w:rPr>
          <w:rFonts w:hint="eastAsia"/>
          <w:szCs w:val="22"/>
          <w:shd w:val="clear" w:color="auto" w:fill="FFFFFF"/>
          <w:lang w:val="en-US"/>
        </w:rPr>
        <w:t>slice-specific RACH resource</w:t>
      </w:r>
      <w:r>
        <w:rPr>
          <w:rFonts w:hint="eastAsia"/>
          <w:szCs w:val="22"/>
          <w:shd w:val="clear" w:color="auto" w:fill="FFFFFF"/>
          <w:lang w:val="en-US" w:eastAsia="zh-CN"/>
        </w:rPr>
        <w:t>s</w:t>
      </w:r>
      <w:r>
        <w:rPr>
          <w:rFonts w:hint="eastAsia"/>
          <w:szCs w:val="22"/>
          <w:shd w:val="clear" w:color="auto" w:fill="FFFFFF"/>
        </w:rPr>
        <w:t xml:space="preserve"> </w:t>
      </w:r>
      <w:r>
        <w:rPr>
          <w:rFonts w:hint="eastAsia"/>
          <w:szCs w:val="22"/>
          <w:shd w:val="clear" w:color="auto" w:fill="FFFFFF"/>
          <w:lang w:val="en-US"/>
        </w:rPr>
        <w:t>can</w:t>
      </w:r>
      <w:r>
        <w:rPr>
          <w:rFonts w:hint="eastAsia"/>
          <w:szCs w:val="22"/>
          <w:shd w:val="clear" w:color="auto" w:fill="FFFFFF"/>
        </w:rPr>
        <w:t xml:space="preserve"> be configured to be used for these slices</w:t>
      </w:r>
      <w:r>
        <w:rPr>
          <w:rFonts w:hint="eastAsia"/>
          <w:szCs w:val="22"/>
          <w:shd w:val="clear" w:color="auto" w:fill="FFFFFF"/>
          <w:lang w:val="en-US"/>
        </w:rPr>
        <w:t xml:space="preserve"> to avoid being affect by congestion of other RACH </w:t>
      </w:r>
      <w:r>
        <w:rPr>
          <w:rFonts w:hint="eastAsia"/>
          <w:szCs w:val="22"/>
          <w:shd w:val="clear" w:color="auto" w:fill="FFFFFF"/>
          <w:lang w:val="en-US" w:eastAsia="zh-CN"/>
        </w:rPr>
        <w:t>resources</w:t>
      </w:r>
      <w:r>
        <w:rPr>
          <w:rFonts w:hint="eastAsia"/>
          <w:szCs w:val="22"/>
          <w:shd w:val="clear" w:color="auto" w:fill="FFFFFF"/>
        </w:rPr>
        <w:t xml:space="preserve">. </w:t>
      </w:r>
      <w:r>
        <w:rPr>
          <w:rFonts w:hint="eastAsia"/>
          <w:szCs w:val="22"/>
          <w:shd w:val="clear" w:color="auto" w:fill="FFFFFF"/>
          <w:lang w:val="en-US"/>
        </w:rPr>
        <w:t>As for the RACH resource fragmentation some companies concern</w:t>
      </w:r>
      <w:r>
        <w:rPr>
          <w:rFonts w:hint="eastAsia"/>
          <w:szCs w:val="22"/>
          <w:shd w:val="clear" w:color="auto" w:fill="FFFFFF"/>
          <w:lang w:val="en-US" w:eastAsia="zh-CN"/>
        </w:rPr>
        <w:t>ed</w:t>
      </w:r>
      <w:r>
        <w:rPr>
          <w:rFonts w:hint="eastAsia"/>
          <w:szCs w:val="22"/>
          <w:shd w:val="clear" w:color="auto" w:fill="FFFFFF"/>
          <w:lang w:val="en-US"/>
        </w:rPr>
        <w:t xml:space="preserve"> about, it can be handled by network implementation and this solution can be used by limited and sensitive slices to avoid too much RACH resource fragmentation.</w:t>
      </w:r>
    </w:p>
    <w:p>
      <w:pPr>
        <w:rPr>
          <w:szCs w:val="22"/>
          <w:shd w:val="clear" w:color="auto" w:fill="FFFFFF"/>
          <w:lang w:val="en-US"/>
        </w:rPr>
      </w:pPr>
      <w:r>
        <w:rPr>
          <w:rFonts w:hint="eastAsia"/>
          <w:szCs w:val="22"/>
          <w:shd w:val="clear" w:color="auto" w:fill="FFFFFF"/>
          <w:lang w:val="en-US" w:eastAsia="zh-CN"/>
        </w:rPr>
        <w:t xml:space="preserve">However, </w:t>
      </w:r>
      <w:r>
        <w:rPr>
          <w:rFonts w:hint="eastAsia"/>
          <w:szCs w:val="22"/>
          <w:lang w:val="en-US" w:eastAsia="zh-CN"/>
        </w:rPr>
        <w:t>i</w:t>
      </w:r>
      <w:r>
        <w:rPr>
          <w:rFonts w:hint="eastAsia"/>
          <w:szCs w:val="22"/>
          <w:shd w:val="clear" w:color="auto" w:fill="FFFFFF"/>
          <w:lang w:val="en-US"/>
        </w:rPr>
        <w:t xml:space="preserve">n Rel-15, the network can support large number (hundreds) of slices while RACH </w:t>
      </w:r>
      <w:r>
        <w:rPr>
          <w:rFonts w:hint="eastAsia"/>
          <w:szCs w:val="22"/>
          <w:shd w:val="clear" w:color="auto" w:fill="FFFFFF"/>
          <w:lang w:val="en-US" w:eastAsia="zh-CN"/>
        </w:rPr>
        <w:t>resources</w:t>
      </w:r>
      <w:r>
        <w:rPr>
          <w:rFonts w:hint="eastAsia"/>
          <w:szCs w:val="22"/>
          <w:shd w:val="clear" w:color="auto" w:fill="FFFFFF"/>
          <w:lang w:val="en-US"/>
        </w:rPr>
        <w:t xml:space="preserve"> </w:t>
      </w:r>
      <w:r>
        <w:rPr>
          <w:rFonts w:hint="eastAsia"/>
          <w:szCs w:val="22"/>
          <w:shd w:val="clear" w:color="auto" w:fill="FFFFFF"/>
          <w:lang w:val="en-US" w:eastAsia="zh-CN"/>
        </w:rPr>
        <w:t>are</w:t>
      </w:r>
      <w:r>
        <w:rPr>
          <w:rFonts w:hint="eastAsia"/>
          <w:szCs w:val="22"/>
          <w:shd w:val="clear" w:color="auto" w:fill="FFFFFF"/>
          <w:lang w:val="en-US"/>
        </w:rPr>
        <w:t xml:space="preserve"> limited, multiple slices may need to share the same slice-specific RACH resources. In this case, RACH parameters prioritization can be configured for different slices to prioritize some slices which use the same slice-specific RACH </w:t>
      </w:r>
      <w:r>
        <w:rPr>
          <w:rFonts w:hint="eastAsia"/>
          <w:szCs w:val="22"/>
          <w:shd w:val="clear" w:color="auto" w:fill="FFFFFF"/>
          <w:lang w:val="en-US" w:eastAsia="zh-CN"/>
        </w:rPr>
        <w:t>resources</w:t>
      </w:r>
      <w:r>
        <w:rPr>
          <w:rFonts w:hint="eastAsia"/>
          <w:szCs w:val="22"/>
          <w:shd w:val="clear" w:color="auto" w:fill="FFFFFF"/>
          <w:lang w:val="en-US"/>
        </w:rPr>
        <w:t xml:space="preserve"> to provide flexible differential RACH configuration.</w:t>
      </w:r>
    </w:p>
    <w:p>
      <w:pPr>
        <w:rPr>
          <w:b/>
          <w:bCs/>
          <w:szCs w:val="22"/>
          <w:shd w:val="clear" w:color="auto" w:fill="FFFFFF"/>
          <w:lang w:val="en-US"/>
        </w:rPr>
      </w:pPr>
      <w:r>
        <w:rPr>
          <w:rFonts w:hint="eastAsia"/>
          <w:b/>
          <w:bCs/>
          <w:szCs w:val="22"/>
          <w:shd w:val="clear" w:color="auto" w:fill="FFFFFF"/>
          <w:lang w:val="en-US"/>
        </w:rPr>
        <w:t>Observation 1: Solution1 can provide guaranteed RACH resource isolation for sensitive slices while solution2 can not, and the RACH resource fragmentation which solution1 may cause can be handled by network implement.</w:t>
      </w:r>
    </w:p>
    <w:p>
      <w:pPr>
        <w:rPr>
          <w:b/>
          <w:bCs/>
          <w:szCs w:val="22"/>
          <w:shd w:val="clear" w:color="auto" w:fill="FFFFFF"/>
          <w:lang w:val="en-US"/>
        </w:rPr>
      </w:pPr>
      <w:r>
        <w:rPr>
          <w:rFonts w:hint="eastAsia"/>
          <w:b/>
          <w:bCs/>
          <w:szCs w:val="22"/>
          <w:shd w:val="clear" w:color="auto" w:fill="FFFFFF"/>
          <w:lang w:val="en-US"/>
        </w:rPr>
        <w:t>Proposal 1：Solution1 can be considered as</w:t>
      </w:r>
      <w:r>
        <w:rPr>
          <w:rFonts w:hint="eastAsia"/>
          <w:b/>
          <w:bCs/>
          <w:szCs w:val="22"/>
          <w:highlight w:val="none"/>
          <w:shd w:val="clear" w:color="auto" w:fill="FFFFFF"/>
          <w:lang w:val="en-US"/>
        </w:rPr>
        <w:t xml:space="preserve"> </w:t>
      </w:r>
      <w:r>
        <w:rPr>
          <w:rFonts w:hint="eastAsia"/>
          <w:b/>
          <w:bCs/>
          <w:szCs w:val="22"/>
          <w:highlight w:val="none"/>
          <w:shd w:val="clear" w:color="auto" w:fill="FFFFFF"/>
          <w:lang w:val="en-US" w:eastAsia="zh-CN"/>
        </w:rPr>
        <w:t>baseline</w:t>
      </w:r>
      <w:r>
        <w:rPr>
          <w:rFonts w:hint="eastAsia"/>
          <w:b/>
          <w:bCs/>
          <w:szCs w:val="22"/>
          <w:highlight w:val="none"/>
          <w:shd w:val="clear" w:color="auto" w:fill="FFFFFF"/>
          <w:lang w:val="en-US"/>
        </w:rPr>
        <w:t xml:space="preserve"> solution </w:t>
      </w:r>
      <w:r>
        <w:rPr>
          <w:rFonts w:hint="eastAsia"/>
          <w:b/>
          <w:bCs/>
          <w:szCs w:val="22"/>
          <w:shd w:val="clear" w:color="auto" w:fill="FFFFFF"/>
          <w:lang w:val="en-US"/>
        </w:rPr>
        <w:t>of slice</w:t>
      </w:r>
      <w:r>
        <w:rPr>
          <w:rFonts w:hint="eastAsia"/>
          <w:b/>
          <w:bCs/>
          <w:szCs w:val="22"/>
          <w:shd w:val="clear" w:color="auto" w:fill="FFFFFF"/>
          <w:lang w:val="en-US" w:eastAsia="zh-CN"/>
        </w:rPr>
        <w:t xml:space="preserve"> </w:t>
      </w:r>
      <w:r>
        <w:rPr>
          <w:rFonts w:hint="eastAsia"/>
          <w:b/>
          <w:bCs/>
          <w:szCs w:val="22"/>
          <w:shd w:val="clear" w:color="auto" w:fill="FFFFFF"/>
          <w:lang w:val="en-US"/>
        </w:rPr>
        <w:t>based RACH configuration.</w:t>
      </w:r>
    </w:p>
    <w:p>
      <w:pPr>
        <w:rPr>
          <w:rFonts w:hint="eastAsia"/>
          <w:b/>
          <w:bCs/>
          <w:szCs w:val="22"/>
          <w:lang w:val="en-US"/>
        </w:rPr>
      </w:pPr>
      <w:r>
        <w:rPr>
          <w:rFonts w:hint="eastAsia"/>
          <w:b/>
          <w:bCs/>
          <w:szCs w:val="22"/>
          <w:lang w:val="en-US"/>
        </w:rPr>
        <w:t xml:space="preserve">Proposal </w:t>
      </w:r>
      <w:r>
        <w:rPr>
          <w:rFonts w:hint="eastAsia"/>
          <w:b/>
          <w:bCs/>
          <w:szCs w:val="22"/>
          <w:lang w:val="en-US" w:eastAsia="zh-CN"/>
        </w:rPr>
        <w:t>2</w:t>
      </w:r>
      <w:r>
        <w:rPr>
          <w:rFonts w:hint="eastAsia"/>
          <w:b/>
          <w:bCs/>
          <w:szCs w:val="22"/>
          <w:lang w:val="en-US"/>
        </w:rPr>
        <w:t xml:space="preserve">: Solution2 can be considered as supplemental solution of solution1 when some slices share the same slice-specific RACH </w:t>
      </w:r>
      <w:r>
        <w:rPr>
          <w:rFonts w:hint="eastAsia"/>
          <w:b/>
          <w:bCs/>
          <w:szCs w:val="22"/>
          <w:lang w:val="en-US" w:eastAsia="zh-CN"/>
        </w:rPr>
        <w:t>resources</w:t>
      </w:r>
      <w:r>
        <w:rPr>
          <w:rFonts w:hint="eastAsia"/>
          <w:b/>
          <w:bCs/>
          <w:szCs w:val="22"/>
          <w:lang w:val="en-US"/>
        </w:rPr>
        <w:t>.</w:t>
      </w:r>
    </w:p>
    <w:p>
      <w:pPr>
        <w:pStyle w:val="3"/>
        <w:numPr>
          <w:ilvl w:val="1"/>
          <w:numId w:val="1"/>
        </w:numPr>
        <w:pBdr>
          <w:top w:val="none" w:color="auto" w:sz="0" w:space="0"/>
        </w:pBdr>
        <w:tabs>
          <w:tab w:val="clear" w:pos="576"/>
        </w:tabs>
        <w:ind w:left="576" w:hanging="576"/>
        <w:rPr>
          <w:rFonts w:hint="eastAsia" w:ascii="Arial" w:hAnsi="Arial" w:eastAsia="宋体" w:cs="Times New Roman"/>
          <w:sz w:val="28"/>
          <w:szCs w:val="28"/>
          <w:lang w:val="en-US" w:eastAsia="zh-CN"/>
        </w:rPr>
      </w:pPr>
      <w:r>
        <w:rPr>
          <w:rFonts w:hint="eastAsia" w:eastAsia="宋体" w:cs="Times New Roman"/>
          <w:sz w:val="28"/>
          <w:szCs w:val="28"/>
          <w:lang w:val="en-US" w:eastAsia="zh-CN"/>
        </w:rPr>
        <w:t xml:space="preserve"> </w:t>
      </w:r>
      <w:r>
        <w:rPr>
          <w:rFonts w:hint="eastAsia" w:ascii="Arial" w:hAnsi="Arial" w:eastAsia="宋体" w:cs="Times New Roman"/>
          <w:sz w:val="28"/>
          <w:szCs w:val="28"/>
          <w:lang w:val="en-US" w:eastAsia="zh-CN"/>
        </w:rPr>
        <w:t xml:space="preserve">General considerations </w:t>
      </w:r>
      <w:r>
        <w:rPr>
          <w:rFonts w:hint="eastAsia" w:eastAsia="宋体" w:cs="Times New Roman"/>
          <w:sz w:val="28"/>
          <w:szCs w:val="28"/>
          <w:lang w:val="en-US" w:eastAsia="zh-CN"/>
        </w:rPr>
        <w:t>for</w:t>
      </w:r>
      <w:r>
        <w:rPr>
          <w:rFonts w:hint="eastAsia" w:ascii="Arial" w:hAnsi="Arial" w:eastAsia="宋体" w:cs="Times New Roman"/>
          <w:sz w:val="28"/>
          <w:szCs w:val="28"/>
          <w:lang w:val="en-US" w:eastAsia="zh-CN"/>
        </w:rPr>
        <w:t xml:space="preserve"> </w:t>
      </w:r>
      <w:r>
        <w:rPr>
          <w:rFonts w:hint="eastAsia" w:eastAsia="宋体" w:cs="Times New Roman"/>
          <w:sz w:val="28"/>
          <w:szCs w:val="28"/>
          <w:lang w:val="en-US" w:eastAsia="zh-CN"/>
        </w:rPr>
        <w:t>solution1&amp;2</w:t>
      </w:r>
    </w:p>
    <w:p>
      <w:pPr>
        <w:rPr>
          <w:rFonts w:hint="eastAsia"/>
          <w:u w:val="none"/>
          <w:lang w:val="en-US" w:eastAsia="zh-CN"/>
        </w:rPr>
      </w:pPr>
      <w:r>
        <w:rPr>
          <w:rFonts w:hint="eastAsia"/>
          <w:u w:val="none"/>
          <w:lang w:val="en-US" w:eastAsia="zh-CN"/>
        </w:rPr>
        <w:t xml:space="preserve">In NR, the random access procedure can be initiated by idle/inactive UE (e.g. to establish/resume RRC connection) and connected UE (e.g. triggered by PDCCH order due to UL/DL data arrival). In this case, </w:t>
      </w:r>
      <w:bookmarkStart w:id="6" w:name="OLE_LINK20"/>
      <w:r>
        <w:rPr>
          <w:rFonts w:hint="eastAsia"/>
          <w:u w:val="none"/>
          <w:lang w:val="en-US" w:eastAsia="zh-CN"/>
        </w:rPr>
        <w:t>slice based RACH configuration can be applied to connected UE as well as idle/inactive UE.</w:t>
      </w:r>
      <w:bookmarkEnd w:id="6"/>
    </w:p>
    <w:p>
      <w:pPr>
        <w:rPr>
          <w:rFonts w:hint="default"/>
          <w:b/>
          <w:bCs/>
          <w:u w:val="none"/>
          <w:lang w:val="en-US" w:eastAsia="zh-CN"/>
        </w:rPr>
      </w:pPr>
      <w:r>
        <w:rPr>
          <w:rFonts w:hint="eastAsia"/>
          <w:b/>
          <w:bCs/>
          <w:u w:val="none"/>
          <w:lang w:val="en-US" w:eastAsia="zh-CN"/>
        </w:rPr>
        <w:t>Proposal 3: Slice based RACH configuration can be applied to idle/inactive UE and connected UE.</w:t>
      </w:r>
    </w:p>
    <w:p>
      <w:pPr>
        <w:rPr>
          <w:rFonts w:hint="eastAsia"/>
          <w:szCs w:val="22"/>
          <w:shd w:val="clear" w:color="auto" w:fill="FFFFFF"/>
          <w:lang w:val="en-US"/>
        </w:rPr>
      </w:pPr>
      <w:r>
        <w:rPr>
          <w:rFonts w:hint="eastAsia"/>
          <w:szCs w:val="22"/>
          <w:shd w:val="clear" w:color="auto" w:fill="FFFFFF"/>
        </w:rPr>
        <w:t xml:space="preserve">For UE to identify the </w:t>
      </w:r>
      <w:r>
        <w:rPr>
          <w:rFonts w:hint="eastAsia"/>
          <w:szCs w:val="22"/>
          <w:shd w:val="clear" w:color="auto" w:fill="FFFFFF"/>
          <w:lang w:val="en-US"/>
        </w:rPr>
        <w:t xml:space="preserve">slice-specific RACH </w:t>
      </w:r>
      <w:bookmarkStart w:id="7" w:name="OLE_LINK19"/>
      <w:r>
        <w:rPr>
          <w:rFonts w:hint="eastAsia"/>
          <w:szCs w:val="22"/>
          <w:shd w:val="clear" w:color="auto" w:fill="FFFFFF"/>
          <w:lang w:val="en-US" w:eastAsia="zh-CN"/>
        </w:rPr>
        <w:t>configuration</w:t>
      </w:r>
      <w:bookmarkEnd w:id="7"/>
      <w:r>
        <w:rPr>
          <w:rFonts w:hint="eastAsia"/>
          <w:szCs w:val="22"/>
          <w:shd w:val="clear" w:color="auto" w:fill="FFFFFF"/>
        </w:rPr>
        <w:t xml:space="preserve"> </w:t>
      </w:r>
      <w:r>
        <w:rPr>
          <w:rFonts w:hint="eastAsia"/>
          <w:szCs w:val="22"/>
          <w:shd w:val="clear" w:color="auto" w:fill="FFFFFF"/>
          <w:lang w:val="en-US" w:eastAsia="zh-CN"/>
        </w:rPr>
        <w:t xml:space="preserve">(i.e. slice-specific RACH resources and slice-specific RACH </w:t>
      </w:r>
      <w:r>
        <w:rPr>
          <w:rFonts w:ascii="Times New Roman" w:hAnsi="Times New Roman"/>
          <w:b w:val="0"/>
          <w:bCs/>
          <w:szCs w:val="22"/>
        </w:rPr>
        <w:t>parameters prioritization</w:t>
      </w:r>
      <w:r>
        <w:rPr>
          <w:rFonts w:hint="eastAsia"/>
          <w:szCs w:val="22"/>
          <w:shd w:val="clear" w:color="auto" w:fill="FFFFFF"/>
          <w:lang w:val="en-US" w:eastAsia="zh-CN"/>
        </w:rPr>
        <w:t xml:space="preserve">) </w:t>
      </w:r>
      <w:r>
        <w:rPr>
          <w:rFonts w:hint="eastAsia"/>
          <w:szCs w:val="22"/>
          <w:shd w:val="clear" w:color="auto" w:fill="FFFFFF"/>
        </w:rPr>
        <w:t xml:space="preserve">for a certain slice and apply the corresponding RACH </w:t>
      </w:r>
      <w:r>
        <w:rPr>
          <w:rFonts w:hint="eastAsia"/>
          <w:szCs w:val="22"/>
          <w:shd w:val="clear" w:color="auto" w:fill="FFFFFF"/>
          <w:lang w:val="en-US" w:eastAsia="zh-CN"/>
        </w:rPr>
        <w:t>configuration</w:t>
      </w:r>
      <w:r>
        <w:rPr>
          <w:rFonts w:hint="eastAsia"/>
          <w:szCs w:val="22"/>
          <w:shd w:val="clear" w:color="auto" w:fill="FFFFFF"/>
        </w:rPr>
        <w:t xml:space="preserve"> when initiating random access, the association between slice</w:t>
      </w:r>
      <w:r>
        <w:rPr>
          <w:rFonts w:hint="eastAsia"/>
          <w:szCs w:val="22"/>
          <w:shd w:val="clear" w:color="auto" w:fill="FFFFFF"/>
          <w:lang w:val="en-US"/>
        </w:rPr>
        <w:t>s</w:t>
      </w:r>
      <w:r>
        <w:rPr>
          <w:rFonts w:hint="eastAsia"/>
          <w:szCs w:val="22"/>
          <w:shd w:val="clear" w:color="auto" w:fill="FFFFFF"/>
        </w:rPr>
        <w:t xml:space="preserve"> and the </w:t>
      </w:r>
      <w:r>
        <w:rPr>
          <w:rFonts w:hint="eastAsia"/>
          <w:szCs w:val="22"/>
          <w:shd w:val="clear" w:color="auto" w:fill="FFFFFF"/>
          <w:lang w:val="en-US" w:eastAsia="zh-CN"/>
        </w:rPr>
        <w:t xml:space="preserve">slice-specific </w:t>
      </w:r>
      <w:r>
        <w:rPr>
          <w:rFonts w:hint="eastAsia"/>
          <w:szCs w:val="22"/>
          <w:shd w:val="clear" w:color="auto" w:fill="FFFFFF"/>
        </w:rPr>
        <w:t xml:space="preserve">RACH </w:t>
      </w:r>
      <w:r>
        <w:rPr>
          <w:rFonts w:hint="eastAsia"/>
          <w:szCs w:val="22"/>
          <w:shd w:val="clear" w:color="auto" w:fill="FFFFFF"/>
          <w:lang w:val="en-US" w:eastAsia="zh-CN"/>
        </w:rPr>
        <w:t>configuration</w:t>
      </w:r>
      <w:r>
        <w:rPr>
          <w:rFonts w:hint="eastAsia"/>
          <w:szCs w:val="22"/>
          <w:shd w:val="clear" w:color="auto" w:fill="FFFFFF"/>
        </w:rPr>
        <w:t xml:space="preserve"> should be </w:t>
      </w:r>
      <w:r>
        <w:rPr>
          <w:rFonts w:hint="eastAsia"/>
          <w:szCs w:val="22"/>
          <w:shd w:val="clear" w:color="auto" w:fill="FFFFFF"/>
          <w:lang w:val="en-US"/>
        </w:rPr>
        <w:t>provided to UE</w:t>
      </w:r>
      <w:r>
        <w:rPr>
          <w:rFonts w:hint="eastAsia"/>
          <w:szCs w:val="22"/>
          <w:shd w:val="clear" w:color="auto" w:fill="FFFFFF"/>
        </w:rPr>
        <w:t>.</w:t>
      </w:r>
      <w:r>
        <w:rPr>
          <w:rFonts w:hint="eastAsia"/>
          <w:szCs w:val="22"/>
          <w:shd w:val="clear" w:color="auto" w:fill="FFFFFF"/>
          <w:lang w:val="en-US"/>
        </w:rPr>
        <w:t xml:space="preserve"> </w:t>
      </w:r>
    </w:p>
    <w:p>
      <w:pPr>
        <w:rPr>
          <w:rFonts w:hint="eastAsia"/>
          <w:szCs w:val="22"/>
          <w:shd w:val="clear" w:color="auto" w:fill="FFFFFF"/>
          <w:lang w:val="en-US"/>
        </w:rPr>
      </w:pPr>
      <w:r>
        <w:rPr>
          <w:rFonts w:hint="eastAsia"/>
          <w:szCs w:val="22"/>
          <w:shd w:val="clear" w:color="auto" w:fill="FFFFFF"/>
          <w:lang w:val="en-US" w:eastAsia="zh-CN"/>
        </w:rPr>
        <w:t>I</w:t>
      </w:r>
      <w:r>
        <w:rPr>
          <w:rFonts w:hint="eastAsia"/>
          <w:szCs w:val="22"/>
          <w:shd w:val="clear" w:color="auto" w:fill="FFFFFF"/>
        </w:rPr>
        <w:t>n R</w:t>
      </w:r>
      <w:r>
        <w:rPr>
          <w:rFonts w:hint="eastAsia"/>
          <w:szCs w:val="22"/>
          <w:shd w:val="clear" w:color="auto" w:fill="FFFFFF"/>
          <w:lang w:val="en-US" w:eastAsia="zh-CN"/>
        </w:rPr>
        <w:t>el-</w:t>
      </w:r>
      <w:r>
        <w:rPr>
          <w:rFonts w:hint="eastAsia"/>
          <w:szCs w:val="22"/>
          <w:shd w:val="clear" w:color="auto" w:fill="FFFFFF"/>
        </w:rPr>
        <w:t xml:space="preserve">15, RACH </w:t>
      </w:r>
      <w:r>
        <w:rPr>
          <w:rFonts w:hint="eastAsia"/>
          <w:szCs w:val="22"/>
          <w:shd w:val="clear" w:color="auto" w:fill="FFFFFF"/>
          <w:lang w:val="en-US" w:eastAsia="zh-CN"/>
        </w:rPr>
        <w:t>configuration</w:t>
      </w:r>
      <w:r>
        <w:rPr>
          <w:rFonts w:hint="eastAsia"/>
          <w:szCs w:val="22"/>
          <w:shd w:val="clear" w:color="auto" w:fill="FFFFFF"/>
          <w:lang w:val="en-US"/>
        </w:rPr>
        <w:t xml:space="preserve"> can be </w:t>
      </w:r>
      <w:r>
        <w:rPr>
          <w:rFonts w:hint="eastAsia"/>
          <w:szCs w:val="22"/>
          <w:shd w:val="clear" w:color="auto" w:fill="FFFFFF"/>
        </w:rPr>
        <w:t>configured</w:t>
      </w:r>
      <w:r>
        <w:rPr>
          <w:rFonts w:hint="eastAsia"/>
          <w:szCs w:val="22"/>
          <w:shd w:val="clear" w:color="auto" w:fill="FFFFFF"/>
          <w:lang w:val="en-US"/>
        </w:rPr>
        <w:t xml:space="preserve"> per cell </w:t>
      </w:r>
      <w:r>
        <w:rPr>
          <w:rFonts w:hint="eastAsia"/>
          <w:szCs w:val="22"/>
          <w:shd w:val="clear" w:color="auto" w:fill="FFFFFF"/>
        </w:rPr>
        <w:t xml:space="preserve">in </w:t>
      </w:r>
      <w:r>
        <w:rPr>
          <w:rFonts w:hint="eastAsia"/>
          <w:i/>
          <w:iCs/>
          <w:szCs w:val="22"/>
          <w:shd w:val="clear" w:color="auto" w:fill="FFFFFF"/>
        </w:rPr>
        <w:t>RACH-ConfigCommon</w:t>
      </w:r>
      <w:r>
        <w:rPr>
          <w:rFonts w:hint="eastAsia"/>
          <w:szCs w:val="22"/>
          <w:shd w:val="clear" w:color="auto" w:fill="FFFFFF"/>
        </w:rPr>
        <w:t xml:space="preserve"> </w:t>
      </w:r>
      <w:r>
        <w:rPr>
          <w:rFonts w:hint="eastAsia"/>
          <w:szCs w:val="22"/>
          <w:shd w:val="clear" w:color="auto" w:fill="FFFFFF"/>
          <w:lang w:val="en-US"/>
        </w:rPr>
        <w:t>which is broadcast in</w:t>
      </w:r>
      <w:r>
        <w:rPr>
          <w:rFonts w:hint="eastAsia"/>
          <w:szCs w:val="22"/>
          <w:shd w:val="clear" w:color="auto" w:fill="FFFFFF"/>
        </w:rPr>
        <w:t xml:space="preserve"> SIB1</w:t>
      </w:r>
      <w:r>
        <w:rPr>
          <w:rFonts w:hint="eastAsia"/>
          <w:szCs w:val="22"/>
          <w:shd w:val="clear" w:color="auto" w:fill="FFFFFF"/>
          <w:lang w:val="en-US"/>
        </w:rPr>
        <w:t xml:space="preserve"> and configured per UE in </w:t>
      </w:r>
      <w:r>
        <w:rPr>
          <w:rFonts w:hint="eastAsia"/>
          <w:i/>
          <w:iCs/>
          <w:szCs w:val="22"/>
          <w:shd w:val="clear" w:color="auto" w:fill="FFFFFF"/>
        </w:rPr>
        <w:t>RACH-Config</w:t>
      </w:r>
      <w:r>
        <w:rPr>
          <w:rFonts w:hint="eastAsia"/>
          <w:i/>
          <w:iCs/>
          <w:szCs w:val="22"/>
          <w:shd w:val="clear" w:color="auto" w:fill="FFFFFF"/>
          <w:lang w:val="en-US"/>
        </w:rPr>
        <w:t xml:space="preserve">Dedicated </w:t>
      </w:r>
      <w:r>
        <w:rPr>
          <w:rFonts w:hint="eastAsia"/>
          <w:szCs w:val="22"/>
          <w:shd w:val="clear" w:color="auto" w:fill="FFFFFF"/>
          <w:lang w:val="en-US"/>
        </w:rPr>
        <w:t xml:space="preserve">which is included in dedicated signalling. </w:t>
      </w:r>
      <w:r>
        <w:rPr>
          <w:rFonts w:hint="eastAsia"/>
          <w:szCs w:val="22"/>
          <w:shd w:val="clear" w:color="auto" w:fill="FFFFFF"/>
          <w:lang w:val="en-US" w:eastAsia="zh-CN"/>
        </w:rPr>
        <w:t>Thus</w:t>
      </w:r>
      <w:r>
        <w:rPr>
          <w:rFonts w:hint="eastAsia"/>
          <w:szCs w:val="22"/>
          <w:shd w:val="clear" w:color="auto" w:fill="FFFFFF"/>
          <w:lang w:val="en-US"/>
        </w:rPr>
        <w:t>,</w:t>
      </w:r>
      <w:r>
        <w:rPr>
          <w:rFonts w:hint="eastAsia"/>
          <w:szCs w:val="22"/>
          <w:shd w:val="clear" w:color="auto" w:fill="FFFFFF"/>
          <w:lang w:val="en-US" w:eastAsia="zh-CN"/>
        </w:rPr>
        <w:t xml:space="preserve"> </w:t>
      </w:r>
      <w:r>
        <w:rPr>
          <w:rFonts w:hint="eastAsia"/>
          <w:szCs w:val="22"/>
          <w:shd w:val="clear" w:color="auto" w:fill="FFFFFF"/>
          <w:lang w:val="en-US"/>
        </w:rPr>
        <w:t xml:space="preserve">the association </w:t>
      </w:r>
      <w:r>
        <w:rPr>
          <w:rFonts w:hint="eastAsia"/>
          <w:szCs w:val="22"/>
          <w:shd w:val="clear" w:color="auto" w:fill="FFFFFF"/>
        </w:rPr>
        <w:t xml:space="preserve">between </w:t>
      </w:r>
      <w:r>
        <w:rPr>
          <w:rFonts w:hint="eastAsia"/>
          <w:szCs w:val="22"/>
          <w:shd w:val="clear" w:color="auto" w:fill="FFFFFF"/>
          <w:lang w:val="en-US" w:eastAsia="zh-CN"/>
        </w:rPr>
        <w:t>slices</w:t>
      </w:r>
      <w:r>
        <w:rPr>
          <w:rFonts w:hint="eastAsia"/>
          <w:szCs w:val="22"/>
          <w:shd w:val="clear" w:color="auto" w:fill="FFFFFF"/>
        </w:rPr>
        <w:t xml:space="preserve"> and the </w:t>
      </w:r>
      <w:r>
        <w:rPr>
          <w:rFonts w:hint="eastAsia"/>
          <w:szCs w:val="22"/>
          <w:shd w:val="clear" w:color="auto" w:fill="FFFFFF"/>
          <w:lang w:val="en-US" w:eastAsia="zh-CN"/>
        </w:rPr>
        <w:t xml:space="preserve">slice-specific </w:t>
      </w:r>
      <w:r>
        <w:rPr>
          <w:rFonts w:hint="eastAsia"/>
          <w:szCs w:val="22"/>
          <w:shd w:val="clear" w:color="auto" w:fill="FFFFFF"/>
        </w:rPr>
        <w:t xml:space="preserve">RACH </w:t>
      </w:r>
      <w:r>
        <w:rPr>
          <w:rFonts w:hint="eastAsia"/>
          <w:szCs w:val="22"/>
          <w:shd w:val="clear" w:color="auto" w:fill="FFFFFF"/>
          <w:lang w:val="en-US" w:eastAsia="zh-CN"/>
        </w:rPr>
        <w:t>configuration</w:t>
      </w:r>
      <w:r>
        <w:rPr>
          <w:rFonts w:hint="eastAsia"/>
          <w:szCs w:val="22"/>
          <w:shd w:val="clear" w:color="auto" w:fill="FFFFFF"/>
          <w:lang w:val="en-US"/>
        </w:rPr>
        <w:t xml:space="preserve"> can be configured and provided to UE in SIB and dedicated signalling.</w:t>
      </w:r>
    </w:p>
    <w:p>
      <w:pPr>
        <w:rPr>
          <w:b/>
          <w:bCs/>
          <w:szCs w:val="22"/>
          <w:shd w:val="clear" w:color="auto" w:fill="FFFFFF"/>
          <w:lang w:val="en-US"/>
        </w:rPr>
      </w:pPr>
      <w:bookmarkStart w:id="8" w:name="OLE_LINK5"/>
      <w:r>
        <w:rPr>
          <w:rFonts w:hint="eastAsia"/>
          <w:b/>
          <w:bCs/>
          <w:szCs w:val="22"/>
          <w:shd w:val="clear" w:color="auto" w:fill="FFFFFF"/>
          <w:lang w:val="en-US"/>
        </w:rPr>
        <w:t>Proposal 4：T</w:t>
      </w:r>
      <w:r>
        <w:rPr>
          <w:rFonts w:hint="eastAsia"/>
          <w:b/>
          <w:bCs/>
          <w:szCs w:val="22"/>
          <w:shd w:val="clear" w:color="auto" w:fill="FFFFFF"/>
        </w:rPr>
        <w:t xml:space="preserve">he association between </w:t>
      </w:r>
      <w:r>
        <w:rPr>
          <w:rFonts w:hint="eastAsia"/>
          <w:b/>
          <w:bCs/>
          <w:szCs w:val="22"/>
          <w:shd w:val="clear" w:color="auto" w:fill="FFFFFF"/>
          <w:lang w:val="en-US"/>
        </w:rPr>
        <w:t>slices</w:t>
      </w:r>
      <w:r>
        <w:rPr>
          <w:rFonts w:hint="eastAsia"/>
          <w:b/>
          <w:bCs/>
          <w:szCs w:val="22"/>
          <w:shd w:val="clear" w:color="auto" w:fill="FFFFFF"/>
        </w:rPr>
        <w:t xml:space="preserve"> and </w:t>
      </w:r>
      <w:r>
        <w:rPr>
          <w:rFonts w:hint="eastAsia"/>
          <w:b/>
          <w:bCs/>
          <w:szCs w:val="22"/>
          <w:shd w:val="clear" w:color="auto" w:fill="FFFFFF"/>
          <w:lang w:val="en-US"/>
        </w:rPr>
        <w:t xml:space="preserve">slice-specific </w:t>
      </w:r>
      <w:r>
        <w:rPr>
          <w:rFonts w:hint="eastAsia"/>
          <w:b/>
          <w:bCs/>
          <w:szCs w:val="22"/>
          <w:shd w:val="clear" w:color="auto" w:fill="FFFFFF"/>
        </w:rPr>
        <w:t xml:space="preserve">RACH resources </w:t>
      </w:r>
      <w:r>
        <w:rPr>
          <w:rFonts w:hint="eastAsia"/>
          <w:b/>
          <w:bCs/>
          <w:szCs w:val="22"/>
          <w:shd w:val="clear" w:color="auto" w:fill="FFFFFF"/>
          <w:lang w:val="en-US"/>
        </w:rPr>
        <w:t>can</w:t>
      </w:r>
      <w:r>
        <w:rPr>
          <w:rFonts w:hint="eastAsia"/>
          <w:b/>
          <w:bCs/>
          <w:szCs w:val="22"/>
          <w:shd w:val="clear" w:color="auto" w:fill="FFFFFF"/>
        </w:rPr>
        <w:t xml:space="preserve"> be configured </w:t>
      </w:r>
      <w:r>
        <w:rPr>
          <w:rFonts w:hint="eastAsia"/>
          <w:b/>
          <w:bCs/>
          <w:szCs w:val="22"/>
          <w:shd w:val="clear" w:color="auto" w:fill="FFFFFF"/>
          <w:lang w:val="en-US"/>
        </w:rPr>
        <w:t>and provided to UE in SIB and dedicated signalling.</w:t>
      </w:r>
    </w:p>
    <w:bookmarkEnd w:id="8"/>
    <w:p>
      <w:pPr>
        <w:rPr>
          <w:rFonts w:hint="default" w:eastAsia="宋体"/>
          <w:szCs w:val="22"/>
          <w:shd w:val="clear" w:color="auto" w:fill="FFFFFF"/>
          <w:lang w:val="en-US" w:eastAsia="zh-CN"/>
        </w:rPr>
      </w:pPr>
      <w:r>
        <w:rPr>
          <w:rFonts w:hint="eastAsia"/>
          <w:szCs w:val="22"/>
          <w:shd w:val="clear" w:color="auto" w:fill="FFFFFF"/>
          <w:lang w:val="en-US"/>
        </w:rPr>
        <w:t>For the slice info, it can be explic</w:t>
      </w:r>
      <w:r>
        <w:rPr>
          <w:rFonts w:hint="eastAsia"/>
          <w:szCs w:val="22"/>
          <w:shd w:val="clear" w:color="auto" w:fill="FFFFFF"/>
          <w:lang w:val="en-US" w:eastAsia="zh-CN"/>
        </w:rPr>
        <w:t>i</w:t>
      </w:r>
      <w:r>
        <w:rPr>
          <w:rFonts w:hint="eastAsia"/>
          <w:szCs w:val="22"/>
          <w:shd w:val="clear" w:color="auto" w:fill="FFFFFF"/>
          <w:lang w:val="en-US"/>
        </w:rPr>
        <w:t>tly indicated</w:t>
      </w:r>
      <w:r>
        <w:rPr>
          <w:rFonts w:hint="eastAsia"/>
          <w:szCs w:val="22"/>
          <w:shd w:val="clear" w:color="auto" w:fill="FFFFFF"/>
          <w:lang w:val="en-US" w:eastAsia="zh-CN"/>
        </w:rPr>
        <w:t xml:space="preserve"> </w:t>
      </w:r>
      <w:r>
        <w:rPr>
          <w:rFonts w:hint="eastAsia"/>
          <w:szCs w:val="22"/>
          <w:shd w:val="clear" w:color="auto" w:fill="FFFFFF"/>
          <w:lang w:val="en-US"/>
        </w:rPr>
        <w:t>(e.g.</w:t>
      </w:r>
      <w:r>
        <w:rPr>
          <w:rFonts w:hint="eastAsia"/>
          <w:szCs w:val="22"/>
          <w:shd w:val="clear" w:color="auto" w:fill="FFFFFF"/>
        </w:rPr>
        <w:t>NSSAI/S-NSSAI or part of it</w:t>
      </w:r>
      <w:r>
        <w:rPr>
          <w:rFonts w:hint="eastAsia"/>
          <w:szCs w:val="22"/>
          <w:shd w:val="clear" w:color="auto" w:fill="FFFFFF"/>
          <w:lang w:val="en-US"/>
        </w:rPr>
        <w:t xml:space="preserve">) or implicitly indicated(e.g. access category). Considering that there has been </w:t>
      </w:r>
      <w:r>
        <w:rPr>
          <w:rFonts w:hint="eastAsia"/>
          <w:szCs w:val="22"/>
          <w:shd w:val="clear" w:color="auto" w:fill="FFFFFF"/>
        </w:rPr>
        <w:t xml:space="preserve">some security concern from SA3 on exposing the NSSAI/S-NSSAI (or parts of it) in </w:t>
      </w:r>
      <w:r>
        <w:rPr>
          <w:rFonts w:hint="eastAsia"/>
          <w:szCs w:val="22"/>
          <w:shd w:val="clear" w:color="auto" w:fill="FFFFFF"/>
          <w:lang w:val="en-US"/>
        </w:rPr>
        <w:t>SIB</w:t>
      </w:r>
      <w:r>
        <w:rPr>
          <w:rFonts w:hint="eastAsia"/>
          <w:szCs w:val="22"/>
          <w:shd w:val="clear" w:color="auto" w:fill="FFFFFF"/>
        </w:rPr>
        <w:t xml:space="preserve"> in R15 discussion [</w:t>
      </w:r>
      <w:r>
        <w:rPr>
          <w:rFonts w:hint="eastAsia"/>
          <w:szCs w:val="22"/>
          <w:shd w:val="clear" w:color="auto" w:fill="FFFFFF"/>
          <w:lang w:val="en-US" w:eastAsia="zh-CN"/>
        </w:rPr>
        <w:t>3</w:t>
      </w:r>
      <w:r>
        <w:rPr>
          <w:rFonts w:hint="eastAsia"/>
          <w:szCs w:val="22"/>
          <w:shd w:val="clear" w:color="auto" w:fill="FFFFFF"/>
        </w:rPr>
        <w:t>]</w:t>
      </w:r>
      <w:r>
        <w:rPr>
          <w:rFonts w:hint="eastAsia"/>
          <w:szCs w:val="22"/>
          <w:shd w:val="clear" w:color="auto" w:fill="FFFFFF"/>
          <w:lang w:val="en-US"/>
        </w:rPr>
        <w:t>, especially for some security sensitive slices</w:t>
      </w:r>
      <w:r>
        <w:rPr>
          <w:rFonts w:hint="eastAsia"/>
          <w:szCs w:val="22"/>
          <w:shd w:val="clear" w:color="auto" w:fill="FFFFFF"/>
          <w:lang w:val="en-US" w:eastAsia="zh-CN"/>
        </w:rPr>
        <w:t xml:space="preserve">. Therefore, if slice info is provided in SIB, </w:t>
      </w:r>
      <w:r>
        <w:rPr>
          <w:rFonts w:hint="eastAsia"/>
          <w:szCs w:val="22"/>
          <w:shd w:val="clear" w:color="auto" w:fill="FFFFFF"/>
          <w:lang w:val="en-US"/>
        </w:rPr>
        <w:t xml:space="preserve">we prefer </w:t>
      </w:r>
      <w:r>
        <w:rPr>
          <w:rFonts w:hint="eastAsia"/>
          <w:szCs w:val="22"/>
          <w:shd w:val="clear" w:color="auto" w:fill="FFFFFF"/>
          <w:lang w:val="en-US" w:eastAsia="zh-CN"/>
        </w:rPr>
        <w:t xml:space="preserve">it </w:t>
      </w:r>
      <w:r>
        <w:rPr>
          <w:rFonts w:hint="eastAsia"/>
          <w:szCs w:val="22"/>
          <w:shd w:val="clear" w:color="auto" w:fill="FFFFFF"/>
          <w:lang w:val="en-US"/>
        </w:rPr>
        <w:t xml:space="preserve">to </w:t>
      </w:r>
      <w:r>
        <w:rPr>
          <w:rFonts w:hint="eastAsia"/>
          <w:szCs w:val="22"/>
          <w:shd w:val="clear" w:color="auto" w:fill="FFFFFF"/>
          <w:lang w:val="en-US" w:eastAsia="zh-CN"/>
        </w:rPr>
        <w:t>be</w:t>
      </w:r>
      <w:r>
        <w:rPr>
          <w:rFonts w:hint="eastAsia"/>
          <w:szCs w:val="22"/>
          <w:shd w:val="clear" w:color="auto" w:fill="FFFFFF"/>
          <w:lang w:val="en-US"/>
        </w:rPr>
        <w:t xml:space="preserve"> implicitly indicated (e.g. access category) as a common solution, which has minor impact on spec and has no security concern.</w:t>
      </w:r>
      <w:r>
        <w:rPr>
          <w:rFonts w:hint="eastAsia"/>
          <w:szCs w:val="22"/>
          <w:shd w:val="clear" w:color="auto" w:fill="FFFFFF"/>
          <w:lang w:val="en-US" w:eastAsia="zh-CN"/>
        </w:rPr>
        <w:t xml:space="preserve"> And for dedicated signalling, there is no security concern as </w:t>
      </w:r>
      <w:r>
        <w:t>RRC security has been activated</w:t>
      </w:r>
      <w:r>
        <w:rPr>
          <w:rFonts w:hint="eastAsia"/>
          <w:szCs w:val="22"/>
          <w:shd w:val="clear" w:color="auto" w:fill="FFFFFF"/>
          <w:lang w:val="en-US" w:eastAsia="zh-CN"/>
        </w:rPr>
        <w:t>.</w:t>
      </w:r>
    </w:p>
    <w:p>
      <w:pPr>
        <w:rPr>
          <w:rFonts w:hint="eastAsia" w:eastAsia="宋体"/>
          <w:b/>
          <w:bCs/>
          <w:szCs w:val="22"/>
          <w:shd w:val="clear" w:color="auto" w:fill="FFFFFF"/>
          <w:lang w:val="en-US" w:eastAsia="zh-CN"/>
        </w:rPr>
      </w:pPr>
      <w:r>
        <w:rPr>
          <w:rFonts w:hint="eastAsia"/>
          <w:b/>
          <w:bCs/>
          <w:szCs w:val="22"/>
          <w:shd w:val="clear" w:color="auto" w:fill="FFFFFF"/>
          <w:lang w:val="en-US"/>
        </w:rPr>
        <w:t xml:space="preserve">Proposal 5: The slice info should be implicitly indicated (e.g. access category) to UE </w:t>
      </w:r>
      <w:r>
        <w:rPr>
          <w:rFonts w:hint="eastAsia"/>
          <w:b/>
          <w:bCs/>
          <w:szCs w:val="22"/>
          <w:shd w:val="clear" w:color="auto" w:fill="FFFFFF"/>
          <w:lang w:val="en-US" w:eastAsia="zh-CN"/>
        </w:rPr>
        <w:t xml:space="preserve">in SIB </w:t>
      </w:r>
      <w:r>
        <w:rPr>
          <w:rFonts w:hint="eastAsia"/>
          <w:b/>
          <w:bCs/>
          <w:szCs w:val="22"/>
          <w:shd w:val="clear" w:color="auto" w:fill="FFFFFF"/>
          <w:lang w:val="en-US"/>
        </w:rPr>
        <w:t>which has minor impact on spec and has no security concern.</w:t>
      </w:r>
      <w:r>
        <w:rPr>
          <w:rStyle w:val="16"/>
          <w:rFonts w:hint="eastAsia"/>
          <w:b/>
          <w:bCs/>
          <w:lang w:val="en-US" w:eastAsia="zh-CN"/>
        </w:rPr>
        <w:t xml:space="preserve"> For dedicated signalling, there is no security concern, the slice info can be either explicitly indicated or implicitly indicated</w:t>
      </w:r>
      <w:r>
        <w:rPr>
          <w:rFonts w:hint="eastAsia"/>
          <w:b/>
          <w:bCs/>
          <w:szCs w:val="22"/>
          <w:shd w:val="clear" w:color="auto" w:fill="FFFFFF"/>
          <w:lang w:val="en-US" w:eastAsia="zh-CN"/>
        </w:rPr>
        <w:t>.</w:t>
      </w:r>
    </w:p>
    <w:p>
      <w:pPr>
        <w:rPr>
          <w:szCs w:val="22"/>
          <w:shd w:val="clear" w:color="auto" w:fill="FFFFFF"/>
          <w:lang w:val="en-US"/>
        </w:rPr>
      </w:pPr>
      <w:r>
        <w:rPr>
          <w:rFonts w:hint="eastAsia"/>
          <w:szCs w:val="22"/>
          <w:shd w:val="clear" w:color="auto" w:fill="FFFFFF"/>
          <w:lang w:val="en-US"/>
        </w:rPr>
        <w:t xml:space="preserve">Besides the association between slices and slice-specific RACH </w:t>
      </w:r>
      <w:r>
        <w:rPr>
          <w:rFonts w:hint="eastAsia"/>
          <w:szCs w:val="22"/>
          <w:shd w:val="clear" w:color="auto" w:fill="FFFFFF"/>
          <w:lang w:val="en-US" w:eastAsia="zh-CN"/>
        </w:rPr>
        <w:t>configuration</w:t>
      </w:r>
      <w:r>
        <w:rPr>
          <w:rFonts w:hint="eastAsia"/>
          <w:szCs w:val="22"/>
          <w:shd w:val="clear" w:color="auto" w:fill="FFFFFF"/>
          <w:lang w:val="en-US"/>
        </w:rPr>
        <w:t xml:space="preserve">, UE should also be aware of the slice which triggering random access procedure to apply the </w:t>
      </w:r>
      <w:r>
        <w:rPr>
          <w:rFonts w:hint="eastAsia"/>
          <w:szCs w:val="22"/>
          <w:shd w:val="clear" w:color="auto" w:fill="FFFFFF"/>
        </w:rPr>
        <w:t xml:space="preserve">corresponding RACH </w:t>
      </w:r>
      <w:r>
        <w:rPr>
          <w:rFonts w:hint="eastAsia"/>
          <w:szCs w:val="22"/>
          <w:shd w:val="clear" w:color="auto" w:fill="FFFFFF"/>
          <w:lang w:val="en-US" w:eastAsia="zh-CN"/>
        </w:rPr>
        <w:t>configuration</w:t>
      </w:r>
      <w:r>
        <w:rPr>
          <w:rFonts w:hint="eastAsia"/>
          <w:szCs w:val="22"/>
          <w:shd w:val="clear" w:color="auto" w:fill="FFFFFF"/>
          <w:lang w:val="en-US"/>
        </w:rPr>
        <w:t>.</w:t>
      </w:r>
    </w:p>
    <w:p>
      <w:pPr>
        <w:rPr>
          <w:szCs w:val="22"/>
          <w:shd w:val="clear" w:color="auto" w:fill="FFFFFF"/>
          <w:lang w:val="en-US"/>
        </w:rPr>
      </w:pPr>
      <w:r>
        <w:rPr>
          <w:rFonts w:hint="eastAsia"/>
          <w:szCs w:val="22"/>
          <w:shd w:val="clear" w:color="auto" w:fill="FFFFFF"/>
          <w:lang w:val="en-US"/>
        </w:rPr>
        <w:t>The relevant agreements made at RAN2#112e meeting are as follows:</w:t>
      </w:r>
    </w:p>
    <w:p>
      <w:pPr>
        <w:pBdr>
          <w:top w:val="single" w:color="auto" w:sz="4" w:space="0"/>
          <w:left w:val="single" w:color="auto" w:sz="4" w:space="0"/>
          <w:bottom w:val="single" w:color="auto" w:sz="4" w:space="0"/>
          <w:right w:val="single" w:color="auto" w:sz="4" w:space="0"/>
        </w:pBdr>
        <w:rPr>
          <w:szCs w:val="22"/>
          <w:shd w:val="clear" w:color="auto" w:fill="FFFFFF"/>
          <w:lang w:val="en-US"/>
        </w:rPr>
      </w:pPr>
      <w:r>
        <w:rPr>
          <w:szCs w:val="22"/>
          <w:shd w:val="clear" w:color="auto" w:fill="FFFFFF"/>
          <w:lang w:val="en-US"/>
        </w:rPr>
        <w:t>-</w:t>
      </w:r>
      <w:r>
        <w:rPr>
          <w:rFonts w:hint="eastAsia"/>
          <w:szCs w:val="22"/>
          <w:shd w:val="clear" w:color="auto" w:fill="FFFFFF"/>
          <w:lang w:val="en-US"/>
        </w:rPr>
        <w:t xml:space="preserve"> </w:t>
      </w:r>
      <w:r>
        <w:rPr>
          <w:szCs w:val="22"/>
          <w:shd w:val="clear" w:color="auto" w:fill="FFFFFF"/>
          <w:lang w:val="en-US"/>
        </w:rPr>
        <w:t>In case of MO traffic, the intended slice means the S-NSSAI associated with MO traffic based on indication from NAS to AS. For MO service, UE is aware of the intended slice.</w:t>
      </w:r>
    </w:p>
    <w:p>
      <w:pPr>
        <w:pBdr>
          <w:top w:val="single" w:color="auto" w:sz="4" w:space="0"/>
          <w:left w:val="single" w:color="auto" w:sz="4" w:space="0"/>
          <w:bottom w:val="single" w:color="auto" w:sz="4" w:space="0"/>
          <w:right w:val="single" w:color="auto" w:sz="4" w:space="0"/>
        </w:pBdr>
        <w:rPr>
          <w:szCs w:val="22"/>
          <w:shd w:val="clear" w:color="auto" w:fill="FFFFFF"/>
          <w:lang w:val="en-US"/>
        </w:rPr>
      </w:pPr>
      <w:r>
        <w:rPr>
          <w:szCs w:val="22"/>
          <w:shd w:val="clear" w:color="auto" w:fill="FFFFFF"/>
          <w:lang w:val="en-US"/>
        </w:rPr>
        <w:t>-</w:t>
      </w:r>
      <w:r>
        <w:rPr>
          <w:rFonts w:hint="eastAsia"/>
          <w:szCs w:val="22"/>
          <w:shd w:val="clear" w:color="auto" w:fill="FFFFFF"/>
          <w:lang w:val="en-US"/>
        </w:rPr>
        <w:t xml:space="preserve"> </w:t>
      </w:r>
      <w:r>
        <w:rPr>
          <w:szCs w:val="22"/>
          <w:shd w:val="clear" w:color="auto" w:fill="FFFFFF"/>
          <w:lang w:val="en-US"/>
        </w:rPr>
        <w:t xml:space="preserve">In case of MT traffic, UE is unaware of the slice for the paged service in current NR specification. </w:t>
      </w:r>
    </w:p>
    <w:p>
      <w:pPr>
        <w:pBdr>
          <w:top w:val="single" w:color="auto" w:sz="4" w:space="0"/>
          <w:left w:val="single" w:color="auto" w:sz="4" w:space="0"/>
          <w:bottom w:val="single" w:color="auto" w:sz="4" w:space="0"/>
          <w:right w:val="single" w:color="auto" w:sz="4" w:space="0"/>
        </w:pBdr>
        <w:rPr>
          <w:szCs w:val="22"/>
          <w:shd w:val="clear" w:color="auto" w:fill="FFFFFF"/>
          <w:lang w:val="en-US"/>
        </w:rPr>
      </w:pPr>
      <w:r>
        <w:rPr>
          <w:szCs w:val="22"/>
          <w:shd w:val="clear" w:color="auto" w:fill="FFFFFF"/>
          <w:lang w:val="en-US"/>
        </w:rPr>
        <w:t>Editor’s Note: FFS whether UE needs to know the intended slice for MT service.</w:t>
      </w:r>
    </w:p>
    <w:p>
      <w:pPr>
        <w:rPr>
          <w:szCs w:val="22"/>
          <w:shd w:val="clear" w:color="auto" w:fill="FFFFFF"/>
          <w:lang w:val="en-US"/>
        </w:rPr>
      </w:pPr>
      <w:r>
        <w:rPr>
          <w:rFonts w:hint="eastAsia"/>
          <w:szCs w:val="22"/>
          <w:shd w:val="clear" w:color="auto" w:fill="FFFFFF"/>
          <w:lang w:val="en-US"/>
        </w:rPr>
        <w:t>For MO, in Rel-15 UAC, each slice has been associated to a corresponding operator defined access category. As the PD</w:t>
      </w:r>
      <w:r>
        <w:rPr>
          <w:rFonts w:hint="eastAsia"/>
          <w:szCs w:val="22"/>
          <w:shd w:val="clear" w:color="auto" w:fill="FFFFFF"/>
          <w:lang w:val="en-US" w:eastAsia="zh-CN"/>
        </w:rPr>
        <w:t>U</w:t>
      </w:r>
      <w:r>
        <w:rPr>
          <w:rFonts w:hint="eastAsia"/>
          <w:szCs w:val="22"/>
          <w:shd w:val="clear" w:color="auto" w:fill="FFFFFF"/>
          <w:lang w:val="en-US"/>
        </w:rPr>
        <w:t xml:space="preserve"> session corresponding to a slice is initiated by the UE NAS, the access category and corresponding access identities are determined by the NAS and provided to the AS. And then UE can </w:t>
      </w:r>
      <w:r>
        <w:rPr>
          <w:rFonts w:hint="eastAsia"/>
          <w:szCs w:val="22"/>
          <w:shd w:val="clear" w:color="auto" w:fill="FFFFFF"/>
        </w:rPr>
        <w:t xml:space="preserve">identify the </w:t>
      </w:r>
      <w:r>
        <w:rPr>
          <w:rFonts w:hint="eastAsia"/>
          <w:szCs w:val="22"/>
          <w:shd w:val="clear" w:color="auto" w:fill="FFFFFF"/>
          <w:lang w:val="en-US"/>
        </w:rPr>
        <w:t xml:space="preserve">corresponding slice-specific RACH </w:t>
      </w:r>
      <w:r>
        <w:rPr>
          <w:rFonts w:hint="eastAsia"/>
          <w:szCs w:val="22"/>
          <w:shd w:val="clear" w:color="auto" w:fill="FFFFFF"/>
          <w:lang w:val="en-US" w:eastAsia="zh-CN"/>
        </w:rPr>
        <w:t>configuration</w:t>
      </w:r>
      <w:r>
        <w:rPr>
          <w:rFonts w:hint="eastAsia"/>
          <w:szCs w:val="22"/>
          <w:shd w:val="clear" w:color="auto" w:fill="FFFFFF"/>
          <w:lang w:val="en-US"/>
        </w:rPr>
        <w:t xml:space="preserve"> to </w:t>
      </w:r>
      <w:r>
        <w:rPr>
          <w:rFonts w:hint="eastAsia"/>
          <w:szCs w:val="22"/>
          <w:shd w:val="clear" w:color="auto" w:fill="FFFFFF"/>
        </w:rPr>
        <w:t>initiat</w:t>
      </w:r>
      <w:r>
        <w:rPr>
          <w:rFonts w:hint="eastAsia"/>
          <w:szCs w:val="22"/>
          <w:shd w:val="clear" w:color="auto" w:fill="FFFFFF"/>
          <w:lang w:val="en-US"/>
        </w:rPr>
        <w:t xml:space="preserve">e random access. </w:t>
      </w:r>
    </w:p>
    <w:p>
      <w:pPr>
        <w:rPr>
          <w:rFonts w:hint="eastAsia"/>
          <w:szCs w:val="22"/>
          <w:shd w:val="clear" w:color="auto" w:fill="FFFFFF"/>
          <w:lang w:val="en-US"/>
        </w:rPr>
      </w:pPr>
      <w:r>
        <w:rPr>
          <w:rFonts w:hint="eastAsia"/>
          <w:szCs w:val="22"/>
          <w:shd w:val="clear" w:color="auto" w:fill="FFFFFF"/>
          <w:lang w:val="en-US"/>
        </w:rPr>
        <w:t xml:space="preserve">For MT, the access category is always set to 0 regardless of the slice or service that is associated with the MT call. In this case, we think that the operator defined access category associated with slices should be indicated in paging message so that UE can identify the corresponding slice-specific RACH </w:t>
      </w:r>
      <w:r>
        <w:rPr>
          <w:rFonts w:hint="eastAsia"/>
          <w:szCs w:val="22"/>
          <w:shd w:val="clear" w:color="auto" w:fill="FFFFFF"/>
          <w:lang w:val="en-US" w:eastAsia="zh-CN"/>
        </w:rPr>
        <w:t>configuration</w:t>
      </w:r>
      <w:r>
        <w:rPr>
          <w:rFonts w:hint="eastAsia"/>
          <w:szCs w:val="22"/>
          <w:shd w:val="clear" w:color="auto" w:fill="FFFFFF"/>
          <w:lang w:val="en-US"/>
        </w:rPr>
        <w:t xml:space="preserve"> to initiate random access. </w:t>
      </w:r>
    </w:p>
    <w:p>
      <w:pPr>
        <w:rPr>
          <w:b/>
          <w:bCs/>
          <w:szCs w:val="22"/>
          <w:shd w:val="clear" w:color="auto" w:fill="FFFFFF"/>
          <w:lang w:val="en-US"/>
        </w:rPr>
      </w:pPr>
      <w:r>
        <w:rPr>
          <w:rFonts w:hint="eastAsia"/>
          <w:b/>
          <w:bCs/>
          <w:szCs w:val="22"/>
          <w:shd w:val="clear" w:color="auto" w:fill="FFFFFF"/>
          <w:lang w:val="en-US"/>
        </w:rPr>
        <w:t xml:space="preserve">Observation </w:t>
      </w:r>
      <w:r>
        <w:rPr>
          <w:rFonts w:hint="eastAsia"/>
          <w:b/>
          <w:bCs/>
          <w:szCs w:val="22"/>
          <w:shd w:val="clear" w:color="auto" w:fill="FFFFFF"/>
          <w:lang w:val="en-US" w:eastAsia="zh-CN"/>
        </w:rPr>
        <w:t xml:space="preserve">2: </w:t>
      </w:r>
      <w:r>
        <w:rPr>
          <w:rFonts w:hint="eastAsia"/>
          <w:b/>
          <w:bCs/>
          <w:szCs w:val="22"/>
          <w:shd w:val="clear" w:color="auto" w:fill="FFFFFF"/>
          <w:lang w:val="en-US"/>
        </w:rPr>
        <w:t>For MT, access category is always set to 0 regardless of the slice or service that is associated with the MT call.</w:t>
      </w:r>
    </w:p>
    <w:p>
      <w:pPr>
        <w:rPr>
          <w:rFonts w:hint="eastAsia"/>
          <w:b/>
          <w:bCs/>
          <w:szCs w:val="22"/>
          <w:shd w:val="clear" w:color="auto" w:fill="FFFFFF"/>
          <w:lang w:val="en-US"/>
        </w:rPr>
      </w:pPr>
      <w:r>
        <w:rPr>
          <w:rFonts w:hint="eastAsia"/>
          <w:b/>
          <w:bCs/>
          <w:szCs w:val="22"/>
          <w:shd w:val="clear" w:color="auto" w:fill="FFFFFF"/>
          <w:lang w:val="en-US"/>
        </w:rPr>
        <w:t>Proposal 6: To support slice-specific RACH configuration, for MT traffic, the intended slice (e.g. implicitly indicated by access category) should be indicated in paging message.</w:t>
      </w:r>
    </w:p>
    <w:p>
      <w:pPr>
        <w:rPr>
          <w:rFonts w:hint="eastAsia"/>
          <w:b w:val="0"/>
          <w:bCs w:val="0"/>
          <w:szCs w:val="22"/>
          <w:shd w:val="clear" w:color="auto" w:fill="FFFFFF"/>
          <w:lang w:val="en-US" w:eastAsia="zh-CN"/>
        </w:rPr>
      </w:pPr>
      <w:r>
        <w:rPr>
          <w:rFonts w:hint="eastAsia"/>
          <w:b w:val="0"/>
          <w:bCs w:val="0"/>
          <w:szCs w:val="22"/>
          <w:shd w:val="clear" w:color="auto" w:fill="FFFFFF"/>
          <w:lang w:val="en-US" w:eastAsia="zh-CN"/>
        </w:rPr>
        <w:t>For connection UE, considering random access triggered by DRB, as the UE is unaware of the associated slice, to support slice-specific RACH resources, how the UE can get the intended slice associated with DRB which triggering the random access should be discussed.</w:t>
      </w:r>
    </w:p>
    <w:p>
      <w:pPr>
        <w:rPr>
          <w:rFonts w:hint="eastAsia" w:eastAsia="宋体"/>
          <w:lang w:val="en-US" w:eastAsia="zh-CN"/>
        </w:rPr>
      </w:pPr>
      <w:r>
        <w:rPr>
          <w:rFonts w:hint="eastAsia"/>
          <w:b/>
          <w:bCs/>
          <w:szCs w:val="22"/>
          <w:shd w:val="clear" w:color="auto" w:fill="FFFFFF"/>
          <w:lang w:val="en-US" w:eastAsia="zh-CN"/>
        </w:rPr>
        <w:t>Proposal 7: For connected UE, how UE can get the intend slice for the random access triggered by DRB should be discussed.</w:t>
      </w:r>
    </w:p>
    <w:p>
      <w:pPr>
        <w:pStyle w:val="3"/>
        <w:numPr>
          <w:ilvl w:val="1"/>
          <w:numId w:val="1"/>
        </w:numPr>
        <w:pBdr>
          <w:top w:val="none" w:color="auto" w:sz="0" w:space="0"/>
        </w:pBdr>
        <w:tabs>
          <w:tab w:val="clear" w:pos="576"/>
        </w:tabs>
        <w:ind w:left="576" w:hanging="576"/>
        <w:rPr>
          <w:rFonts w:hint="eastAsia" w:ascii="Arial" w:hAnsi="Arial" w:eastAsia="宋体" w:cs="Times New Roman"/>
          <w:sz w:val="28"/>
          <w:szCs w:val="28"/>
          <w:lang w:val="en-US" w:eastAsia="zh-CN"/>
        </w:rPr>
      </w:pPr>
      <w:r>
        <w:rPr>
          <w:rFonts w:hint="eastAsia" w:eastAsia="宋体" w:cs="Times New Roman"/>
          <w:sz w:val="28"/>
          <w:szCs w:val="28"/>
          <w:lang w:val="en-US" w:eastAsia="zh-CN"/>
        </w:rPr>
        <w:t xml:space="preserve"> Specific considerations for solution1</w:t>
      </w:r>
    </w:p>
    <w:bookmarkEnd w:id="5"/>
    <w:p>
      <w:pPr>
        <w:rPr>
          <w:szCs w:val="22"/>
          <w:shd w:val="clear" w:color="auto" w:fill="FFFFFF"/>
          <w:lang w:val="en-US"/>
        </w:rPr>
      </w:pPr>
      <w:r>
        <w:rPr>
          <w:rFonts w:hint="eastAsia"/>
          <w:szCs w:val="22"/>
          <w:shd w:val="clear" w:color="auto" w:fill="FFFFFF"/>
          <w:lang w:val="en-US"/>
        </w:rPr>
        <w:t>For solution1, we have following further considerations:</w:t>
      </w:r>
    </w:p>
    <w:p>
      <w:pPr>
        <w:rPr>
          <w:szCs w:val="22"/>
          <w:shd w:val="clear" w:color="auto" w:fill="FFFFFF"/>
          <w:lang w:val="en-US"/>
        </w:rPr>
      </w:pPr>
      <w:r>
        <w:rPr>
          <w:rFonts w:hint="eastAsia"/>
          <w:szCs w:val="22"/>
          <w:shd w:val="clear" w:color="auto" w:fill="FFFFFF"/>
        </w:rPr>
        <w:t>In R</w:t>
      </w:r>
      <w:r>
        <w:rPr>
          <w:rFonts w:hint="eastAsia"/>
          <w:szCs w:val="22"/>
          <w:shd w:val="clear" w:color="auto" w:fill="FFFFFF"/>
          <w:lang w:val="en-US"/>
        </w:rPr>
        <w:t>el-</w:t>
      </w:r>
      <w:r>
        <w:rPr>
          <w:rFonts w:hint="eastAsia"/>
          <w:szCs w:val="22"/>
          <w:shd w:val="clear" w:color="auto" w:fill="FFFFFF"/>
        </w:rPr>
        <w:t xml:space="preserve">15, </w:t>
      </w:r>
      <w:r>
        <w:rPr>
          <w:rFonts w:hint="eastAsia"/>
          <w:szCs w:val="22"/>
          <w:shd w:val="clear" w:color="auto" w:fill="FFFFFF"/>
          <w:lang w:val="en-US"/>
        </w:rPr>
        <w:t xml:space="preserve">there are 64 preambles available per cell, but some of these are used for other purposes (e.g. for SI request). Therefore, the number of preambles can be used by slices is limited which can increase the possible of preamble collision. As for </w:t>
      </w:r>
      <w:bookmarkStart w:id="9" w:name="OLE_LINK3"/>
      <w:r>
        <w:rPr>
          <w:rFonts w:hint="eastAsia"/>
          <w:szCs w:val="22"/>
          <w:shd w:val="clear" w:color="auto" w:fill="FFFFFF"/>
          <w:lang w:val="en-US"/>
        </w:rPr>
        <w:t>PRACH transmission occasion of time-frequency domain</w:t>
      </w:r>
      <w:bookmarkEnd w:id="9"/>
      <w:r>
        <w:rPr>
          <w:rFonts w:hint="eastAsia"/>
          <w:szCs w:val="22"/>
          <w:shd w:val="clear" w:color="auto" w:fill="FFFFFF"/>
          <w:lang w:val="en-US"/>
        </w:rPr>
        <w:t>, it can be used by all preambles but can introduce extra access delay. Thus, we prefer to configure both preambles and PRACH transmission occasions of time-frequency domain to slices to balance the access delay and preamble collision and provide flexible configuration to more slices.</w:t>
      </w:r>
    </w:p>
    <w:p>
      <w:pPr>
        <w:rPr>
          <w:b/>
          <w:bCs/>
          <w:szCs w:val="22"/>
          <w:shd w:val="clear" w:color="auto" w:fill="FFFFFF"/>
          <w:lang w:val="en-US"/>
        </w:rPr>
      </w:pPr>
      <w:r>
        <w:rPr>
          <w:rFonts w:hint="eastAsia"/>
          <w:b/>
          <w:bCs/>
          <w:szCs w:val="22"/>
          <w:shd w:val="clear" w:color="auto" w:fill="FFFFFF"/>
          <w:lang w:val="en-US"/>
        </w:rPr>
        <w:t xml:space="preserve">Proposal </w:t>
      </w:r>
      <w:r>
        <w:rPr>
          <w:rFonts w:hint="eastAsia"/>
          <w:b/>
          <w:bCs/>
          <w:szCs w:val="22"/>
          <w:shd w:val="clear" w:color="auto" w:fill="FFFFFF"/>
          <w:lang w:val="en-US" w:eastAsia="zh-CN"/>
        </w:rPr>
        <w:t>8</w:t>
      </w:r>
      <w:r>
        <w:rPr>
          <w:rFonts w:hint="eastAsia"/>
          <w:b/>
          <w:bCs/>
          <w:szCs w:val="22"/>
          <w:shd w:val="clear" w:color="auto" w:fill="FFFFFF"/>
          <w:lang w:val="en-US"/>
        </w:rPr>
        <w:t>: RAN2 considers to configure separated PRACH transmission occasions of time-frequency domain and preambles per slice or per slice group.</w:t>
      </w:r>
    </w:p>
    <w:p>
      <w:pPr>
        <w:rPr>
          <w:szCs w:val="22"/>
          <w:shd w:val="clear" w:color="auto" w:fill="FFFFFF"/>
          <w:lang w:val="en-US" w:eastAsia="ko-KR"/>
        </w:rPr>
      </w:pPr>
      <w:r>
        <w:rPr>
          <w:rFonts w:hint="eastAsia"/>
          <w:szCs w:val="22"/>
          <w:shd w:val="clear" w:color="auto" w:fill="FFFFFF"/>
          <w:lang w:val="en-US" w:eastAsia="ko-KR"/>
        </w:rPr>
        <w:t>The RA-RNTI associated with the PRACH occasion in which the Random Access Preamble is transmitted, is computed as</w:t>
      </w:r>
      <w:r>
        <w:rPr>
          <w:rFonts w:hint="eastAsia"/>
          <w:szCs w:val="22"/>
          <w:shd w:val="clear" w:color="auto" w:fill="FFFFFF"/>
          <w:lang w:val="en-US"/>
        </w:rPr>
        <w:t>[</w:t>
      </w:r>
      <w:r>
        <w:rPr>
          <w:rFonts w:hint="eastAsia"/>
          <w:szCs w:val="22"/>
          <w:shd w:val="clear" w:color="auto" w:fill="FFFFFF"/>
          <w:lang w:val="en-US" w:eastAsia="zh-CN"/>
        </w:rPr>
        <w:t>4</w:t>
      </w:r>
      <w:r>
        <w:rPr>
          <w:rFonts w:hint="eastAsia"/>
          <w:szCs w:val="22"/>
          <w:shd w:val="clear" w:color="auto" w:fill="FFFFFF"/>
          <w:lang w:val="en-US"/>
        </w:rPr>
        <w:t>]</w:t>
      </w:r>
      <w:r>
        <w:rPr>
          <w:rFonts w:hint="eastAsia"/>
          <w:szCs w:val="22"/>
          <w:shd w:val="clear" w:color="auto" w:fill="FFFFFF"/>
          <w:lang w:val="en-US" w:eastAsia="ko-KR"/>
        </w:rPr>
        <w:t>:</w:t>
      </w:r>
    </w:p>
    <w:p>
      <w:pPr>
        <w:jc w:val="center"/>
        <w:rPr>
          <w:szCs w:val="22"/>
          <w:shd w:val="clear" w:color="auto" w:fill="FFFFFF"/>
          <w:lang w:val="en-US" w:eastAsia="ko-KR"/>
        </w:rPr>
      </w:pPr>
      <w:r>
        <w:rPr>
          <w:rFonts w:hint="eastAsia"/>
          <w:szCs w:val="22"/>
          <w:shd w:val="clear" w:color="auto" w:fill="FFFFFF"/>
          <w:lang w:val="en-US" w:eastAsia="ko-KR"/>
        </w:rPr>
        <w:t>RA-RNTI = 1 + s_id + 14 × t_id + 14 × 80 × f_id + 14 × 80 × 8 × ul_carrier_id</w:t>
      </w:r>
    </w:p>
    <w:p>
      <w:pPr>
        <w:rPr>
          <w:szCs w:val="22"/>
          <w:shd w:val="clear" w:color="auto" w:fill="FFFFFF"/>
          <w:lang w:val="en-US"/>
        </w:rPr>
      </w:pPr>
      <w:r>
        <w:rPr>
          <w:rFonts w:hint="eastAsia"/>
          <w:szCs w:val="22"/>
          <w:shd w:val="clear" w:color="auto" w:fill="FFFFFF"/>
          <w:lang w:val="en-US" w:eastAsia="ko-KR"/>
        </w:rPr>
        <w:t xml:space="preserve">where s_id is the index of the first OFDM symbol of the PRACH occasion (0 </w:t>
      </w:r>
      <w:r>
        <w:rPr>
          <w:rFonts w:hint="eastAsia"/>
          <w:szCs w:val="22"/>
          <w:shd w:val="clear" w:color="auto" w:fill="FFFFFF"/>
          <w:lang w:val="en-US"/>
        </w:rPr>
        <w:t>≤</w:t>
      </w:r>
      <w:r>
        <w:rPr>
          <w:rFonts w:hint="eastAsia"/>
          <w:szCs w:val="22"/>
          <w:shd w:val="clear" w:color="auto" w:fill="FFFFFF"/>
          <w:lang w:val="en-US" w:eastAsia="ko-KR"/>
        </w:rPr>
        <w:t xml:space="preserve"> s_id &lt; 14), t_id is the index of the first slot of the PRACH occasion in a system frame (0 </w:t>
      </w:r>
      <w:r>
        <w:rPr>
          <w:rFonts w:hint="eastAsia"/>
          <w:szCs w:val="22"/>
          <w:shd w:val="clear" w:color="auto" w:fill="FFFFFF"/>
          <w:lang w:val="en-US"/>
        </w:rPr>
        <w:t>≤</w:t>
      </w:r>
      <w:r>
        <w:rPr>
          <w:rFonts w:hint="eastAsia"/>
          <w:szCs w:val="22"/>
          <w:shd w:val="clear" w:color="auto" w:fill="FFFFFF"/>
          <w:lang w:val="en-US" w:eastAsia="ko-KR"/>
        </w:rPr>
        <w:t xml:space="preserve"> t_id &lt; 80), f_id is the index of the PRACH occasion in the frequency domain (0 </w:t>
      </w:r>
      <w:r>
        <w:rPr>
          <w:rFonts w:hint="eastAsia"/>
          <w:szCs w:val="22"/>
          <w:shd w:val="clear" w:color="auto" w:fill="FFFFFF"/>
          <w:lang w:val="en-US"/>
        </w:rPr>
        <w:t>≤</w:t>
      </w:r>
      <w:r>
        <w:rPr>
          <w:rFonts w:hint="eastAsia"/>
          <w:szCs w:val="22"/>
          <w:shd w:val="clear" w:color="auto" w:fill="FFFFFF"/>
          <w:lang w:val="en-US" w:eastAsia="ko-KR"/>
        </w:rPr>
        <w:t xml:space="preserve"> f_id &lt; 8), and ul_carrier_id is the UL carrier used for Random Access Preamble transmission.</w:t>
      </w:r>
    </w:p>
    <w:p>
      <w:pPr>
        <w:rPr>
          <w:szCs w:val="22"/>
          <w:shd w:val="clear" w:color="auto" w:fill="FFFFFF"/>
          <w:lang w:val="en-US"/>
        </w:rPr>
      </w:pPr>
      <w:r>
        <w:rPr>
          <w:rFonts w:hint="eastAsia"/>
          <w:szCs w:val="22"/>
          <w:shd w:val="clear" w:color="auto" w:fill="FFFFFF"/>
          <w:lang w:val="en-US"/>
        </w:rPr>
        <w:t xml:space="preserve">As slice-specific </w:t>
      </w:r>
      <w:bookmarkStart w:id="10" w:name="OLE_LINK4"/>
      <w:r>
        <w:rPr>
          <w:rFonts w:hint="eastAsia"/>
          <w:szCs w:val="22"/>
          <w:shd w:val="clear" w:color="auto" w:fill="FFFFFF"/>
          <w:lang w:val="en-US"/>
        </w:rPr>
        <w:t xml:space="preserve">RACH </w:t>
      </w:r>
      <w:r>
        <w:rPr>
          <w:rFonts w:hint="eastAsia"/>
          <w:szCs w:val="22"/>
          <w:shd w:val="clear" w:color="auto" w:fill="FFFFFF"/>
          <w:lang w:val="en-US" w:eastAsia="zh-CN"/>
        </w:rPr>
        <w:t>resources</w:t>
      </w:r>
      <w:r>
        <w:rPr>
          <w:rFonts w:hint="eastAsia"/>
          <w:szCs w:val="22"/>
          <w:shd w:val="clear" w:color="auto" w:fill="FFFFFF"/>
          <w:lang w:val="en-US"/>
        </w:rPr>
        <w:t xml:space="preserve"> (e.g.</w:t>
      </w:r>
      <w:r>
        <w:rPr>
          <w:rFonts w:hint="eastAsia"/>
          <w:szCs w:val="22"/>
          <w:shd w:val="clear" w:color="auto" w:fill="FFFFFF"/>
          <w:lang w:val="en-US" w:eastAsia="zh-CN"/>
        </w:rPr>
        <w:t xml:space="preserve"> </w:t>
      </w:r>
      <w:r>
        <w:rPr>
          <w:rFonts w:hint="eastAsia"/>
          <w:szCs w:val="22"/>
          <w:shd w:val="clear" w:color="auto" w:fill="FFFFFF"/>
          <w:lang w:val="en-US"/>
        </w:rPr>
        <w:t>PRACH transmission occasion of time-frequency domain)</w:t>
      </w:r>
      <w:bookmarkEnd w:id="10"/>
      <w:r>
        <w:rPr>
          <w:rFonts w:hint="eastAsia"/>
          <w:szCs w:val="22"/>
          <w:shd w:val="clear" w:color="auto" w:fill="FFFFFF"/>
          <w:lang w:val="en-US"/>
        </w:rPr>
        <w:t xml:space="preserve"> </w:t>
      </w:r>
      <w:r>
        <w:rPr>
          <w:rFonts w:hint="eastAsia"/>
          <w:szCs w:val="22"/>
          <w:shd w:val="clear" w:color="auto" w:fill="FFFFFF"/>
          <w:lang w:val="en-US" w:eastAsia="zh-CN"/>
        </w:rPr>
        <w:t>are</w:t>
      </w:r>
      <w:r>
        <w:rPr>
          <w:rFonts w:hint="eastAsia"/>
          <w:szCs w:val="22"/>
          <w:shd w:val="clear" w:color="auto" w:fill="FFFFFF"/>
          <w:lang w:val="en-US"/>
        </w:rPr>
        <w:t xml:space="preserve"> configured in addition to legacy common RACH </w:t>
      </w:r>
      <w:r>
        <w:rPr>
          <w:rFonts w:hint="eastAsia"/>
          <w:szCs w:val="22"/>
          <w:shd w:val="clear" w:color="auto" w:fill="FFFFFF"/>
          <w:lang w:val="en-US" w:eastAsia="zh-CN"/>
        </w:rPr>
        <w:t>resources</w:t>
      </w:r>
      <w:r>
        <w:rPr>
          <w:rFonts w:hint="eastAsia"/>
          <w:szCs w:val="22"/>
          <w:shd w:val="clear" w:color="auto" w:fill="FFFFFF"/>
          <w:lang w:val="en-US"/>
        </w:rPr>
        <w:t xml:space="preserve">, based on legacy RA-RNTI calculation formula, the value of RA-RNTI calculated for using existing common RACH resources and slice-specific RACH resources may be same. And then UE can not recognize which RACH resource pool the RAR is associated. Thus, RAN2 needs to consider how to resolve </w:t>
      </w:r>
      <w:r>
        <w:rPr>
          <w:rFonts w:hint="eastAsia"/>
          <w:szCs w:val="22"/>
          <w:shd w:val="clear" w:color="auto" w:fill="FFFFFF"/>
          <w:lang w:val="en-US" w:eastAsia="zh-CN"/>
        </w:rPr>
        <w:t xml:space="preserve">the conflict </w:t>
      </w:r>
      <w:r>
        <w:rPr>
          <w:rFonts w:hint="eastAsia"/>
          <w:szCs w:val="22"/>
          <w:shd w:val="clear" w:color="auto" w:fill="FFFFFF"/>
          <w:lang w:val="en-US"/>
        </w:rPr>
        <w:t xml:space="preserve">issue. </w:t>
      </w:r>
    </w:p>
    <w:p>
      <w:pPr>
        <w:rPr>
          <w:rFonts w:hint="eastAsia"/>
          <w:b/>
          <w:bCs/>
          <w:szCs w:val="22"/>
          <w:shd w:val="clear" w:color="auto" w:fill="FFFFFF"/>
          <w:lang w:val="en-US"/>
        </w:rPr>
      </w:pPr>
      <w:r>
        <w:rPr>
          <w:rFonts w:hint="eastAsia"/>
          <w:b/>
          <w:bCs/>
          <w:szCs w:val="22"/>
          <w:shd w:val="clear" w:color="auto" w:fill="FFFFFF"/>
          <w:lang w:val="en-US"/>
        </w:rPr>
        <w:t xml:space="preserve">Proposal </w:t>
      </w:r>
      <w:r>
        <w:rPr>
          <w:rFonts w:hint="eastAsia"/>
          <w:b/>
          <w:bCs/>
          <w:szCs w:val="22"/>
          <w:shd w:val="clear" w:color="auto" w:fill="FFFFFF"/>
          <w:lang w:val="en-US" w:eastAsia="zh-CN"/>
        </w:rPr>
        <w:t>9</w:t>
      </w:r>
      <w:r>
        <w:rPr>
          <w:rFonts w:hint="eastAsia"/>
          <w:b/>
          <w:bCs/>
          <w:szCs w:val="22"/>
          <w:shd w:val="clear" w:color="auto" w:fill="FFFFFF"/>
          <w:lang w:val="en-US"/>
        </w:rPr>
        <w:t xml:space="preserve">: </w:t>
      </w:r>
      <w:bookmarkStart w:id="11" w:name="_Toc54355991"/>
      <w:r>
        <w:rPr>
          <w:rFonts w:hint="eastAsia"/>
          <w:b/>
          <w:bCs/>
          <w:szCs w:val="22"/>
          <w:shd w:val="clear" w:color="auto" w:fill="FFFFFF"/>
          <w:lang w:val="en-US"/>
        </w:rPr>
        <w:t xml:space="preserve">RAN2 considers to resolve the collision of RA-RNTI if slice-based RACH </w:t>
      </w:r>
      <w:r>
        <w:rPr>
          <w:rFonts w:hint="eastAsia"/>
          <w:b/>
          <w:bCs/>
          <w:szCs w:val="22"/>
          <w:shd w:val="clear" w:color="auto" w:fill="FFFFFF"/>
          <w:lang w:val="en-US" w:eastAsia="zh-CN"/>
        </w:rPr>
        <w:t>resources are</w:t>
      </w:r>
      <w:r>
        <w:rPr>
          <w:rFonts w:hint="eastAsia"/>
          <w:b/>
          <w:bCs/>
          <w:szCs w:val="22"/>
          <w:shd w:val="clear" w:color="auto" w:fill="FFFFFF"/>
          <w:lang w:val="en-US"/>
        </w:rPr>
        <w:t xml:space="preserve"> configured in addition to the existing common RACH </w:t>
      </w:r>
      <w:r>
        <w:rPr>
          <w:rFonts w:hint="eastAsia"/>
          <w:b/>
          <w:bCs/>
          <w:szCs w:val="22"/>
          <w:shd w:val="clear" w:color="auto" w:fill="FFFFFF"/>
          <w:lang w:val="en-US" w:eastAsia="zh-CN"/>
        </w:rPr>
        <w:t>resources</w:t>
      </w:r>
      <w:r>
        <w:rPr>
          <w:rFonts w:hint="eastAsia"/>
          <w:b/>
          <w:bCs/>
          <w:szCs w:val="22"/>
          <w:shd w:val="clear" w:color="auto" w:fill="FFFFFF"/>
          <w:lang w:val="en-US"/>
        </w:rPr>
        <w:t>.</w:t>
      </w:r>
      <w:bookmarkEnd w:id="11"/>
    </w:p>
    <w:p>
      <w:pPr>
        <w:pStyle w:val="3"/>
        <w:numPr>
          <w:ilvl w:val="1"/>
          <w:numId w:val="1"/>
        </w:numPr>
        <w:pBdr>
          <w:top w:val="none" w:color="auto" w:sz="0" w:space="0"/>
        </w:pBdr>
        <w:tabs>
          <w:tab w:val="clear" w:pos="576"/>
        </w:tabs>
        <w:ind w:left="576" w:hanging="576"/>
        <w:rPr>
          <w:rFonts w:hint="eastAsia" w:ascii="Arial" w:hAnsi="Arial" w:eastAsia="宋体" w:cs="Times New Roman"/>
          <w:sz w:val="28"/>
          <w:szCs w:val="28"/>
          <w:lang w:val="en-US" w:eastAsia="zh-CN"/>
        </w:rPr>
      </w:pPr>
      <w:r>
        <w:rPr>
          <w:rFonts w:hint="eastAsia" w:eastAsia="宋体" w:cs="Times New Roman"/>
          <w:sz w:val="28"/>
          <w:szCs w:val="28"/>
          <w:lang w:val="en-US" w:eastAsia="zh-CN"/>
        </w:rPr>
        <w:t xml:space="preserve"> Specific considerations for solution2</w:t>
      </w:r>
    </w:p>
    <w:p>
      <w:pPr>
        <w:rPr>
          <w:rFonts w:hint="eastAsia"/>
          <w:lang w:val="en-US"/>
        </w:rPr>
      </w:pPr>
      <w:r>
        <w:rPr>
          <w:rFonts w:hint="eastAsia"/>
          <w:szCs w:val="22"/>
          <w:shd w:val="clear" w:color="auto" w:fill="FFFFFF"/>
          <w:lang w:val="en-US"/>
        </w:rPr>
        <w:t>For solution</w:t>
      </w:r>
      <w:r>
        <w:rPr>
          <w:rFonts w:hint="eastAsia"/>
          <w:szCs w:val="22"/>
          <w:shd w:val="clear" w:color="auto" w:fill="FFFFFF"/>
          <w:lang w:val="en-US" w:eastAsia="zh-CN"/>
        </w:rPr>
        <w:t xml:space="preserve"> 2</w:t>
      </w:r>
      <w:r>
        <w:rPr>
          <w:rFonts w:hint="eastAsia"/>
          <w:szCs w:val="22"/>
          <w:shd w:val="clear" w:color="auto" w:fill="FFFFFF"/>
          <w:lang w:val="en-US"/>
        </w:rPr>
        <w:t>, we have following further considerations:</w:t>
      </w:r>
    </w:p>
    <w:p>
      <w:pPr>
        <w:rPr>
          <w:szCs w:val="22"/>
          <w:lang w:val="en-US"/>
        </w:rPr>
      </w:pPr>
      <w:r>
        <w:rPr>
          <w:szCs w:val="22"/>
        </w:rPr>
        <w:t xml:space="preserve">In 4-step and 2-step RACH, </w:t>
      </w:r>
      <w:r>
        <w:rPr>
          <w:rFonts w:hint="eastAsia"/>
          <w:szCs w:val="22"/>
          <w:lang w:val="en-US"/>
        </w:rPr>
        <w:t xml:space="preserve">RACH parameters prioritization </w:t>
      </w:r>
      <w:bookmarkStart w:id="12" w:name="OLE_LINK12"/>
      <w:r>
        <w:rPr>
          <w:rFonts w:hint="eastAsia"/>
          <w:szCs w:val="22"/>
          <w:lang w:val="en-US"/>
        </w:rPr>
        <w:t>(</w:t>
      </w:r>
      <w:r>
        <w:rPr>
          <w:szCs w:val="22"/>
        </w:rPr>
        <w:t>i.e.</w:t>
      </w:r>
      <w:r>
        <w:rPr>
          <w:rFonts w:hint="eastAsia"/>
          <w:szCs w:val="22"/>
          <w:lang w:val="en-US"/>
        </w:rPr>
        <w:t xml:space="preserve"> </w:t>
      </w:r>
      <w:r>
        <w:rPr>
          <w:i/>
          <w:szCs w:val="22"/>
        </w:rPr>
        <w:t>scalingFactorBI</w:t>
      </w:r>
      <w:r>
        <w:rPr>
          <w:szCs w:val="22"/>
        </w:rPr>
        <w:t xml:space="preserve"> and </w:t>
      </w:r>
      <w:r>
        <w:rPr>
          <w:i/>
          <w:szCs w:val="22"/>
        </w:rPr>
        <w:t>powerRampingStepHighPriority</w:t>
      </w:r>
      <w:r>
        <w:rPr>
          <w:rFonts w:hint="eastAsia"/>
          <w:i/>
          <w:szCs w:val="22"/>
          <w:lang w:val="en-US"/>
        </w:rPr>
        <w:t>)</w:t>
      </w:r>
      <w:bookmarkEnd w:id="12"/>
      <w:r>
        <w:rPr>
          <w:rFonts w:hint="eastAsia"/>
          <w:i/>
          <w:szCs w:val="22"/>
          <w:lang w:val="en-US"/>
        </w:rPr>
        <w:t xml:space="preserve"> </w:t>
      </w:r>
      <w:r>
        <w:rPr>
          <w:szCs w:val="22"/>
          <w:lang w:eastAsia="ko-KR"/>
        </w:rPr>
        <w:t xml:space="preserve">is supported for beam failure recovery and handover scenario in order to reduce the latency of random access. </w:t>
      </w:r>
      <w:r>
        <w:rPr>
          <w:rFonts w:hint="eastAsia"/>
          <w:szCs w:val="22"/>
          <w:lang w:val="en-US"/>
        </w:rPr>
        <w:t xml:space="preserve">And in Rel-16, it is </w:t>
      </w:r>
      <w:r>
        <w:rPr>
          <w:szCs w:val="22"/>
          <w:lang w:eastAsia="ko-KR"/>
        </w:rPr>
        <w:t xml:space="preserve">extended to become applicable to </w:t>
      </w:r>
      <w:r>
        <w:rPr>
          <w:rFonts w:hint="eastAsia"/>
          <w:szCs w:val="22"/>
        </w:rPr>
        <w:t>Multimedia Priority Service (MPS) and Mission Critical Service (MCS)</w:t>
      </w:r>
      <w:r>
        <w:rPr>
          <w:rFonts w:hint="eastAsia"/>
          <w:szCs w:val="22"/>
          <w:lang w:val="en-US"/>
        </w:rPr>
        <w:t xml:space="preserve">. In this case, to reduce the impacts on current spec, </w:t>
      </w:r>
      <w:r>
        <w:rPr>
          <w:szCs w:val="22"/>
          <w:lang w:eastAsia="ko-KR"/>
        </w:rPr>
        <w:t xml:space="preserve">these same </w:t>
      </w:r>
      <w:r>
        <w:rPr>
          <w:rFonts w:hint="eastAsia"/>
          <w:szCs w:val="22"/>
          <w:lang w:val="en-US"/>
        </w:rPr>
        <w:t xml:space="preserve">RACH parameters prioritization </w:t>
      </w:r>
      <w:bookmarkStart w:id="13" w:name="OLE_LINK11"/>
      <w:r>
        <w:rPr>
          <w:rFonts w:hint="eastAsia"/>
          <w:szCs w:val="22"/>
          <w:lang w:val="en-US"/>
        </w:rPr>
        <w:t>(</w:t>
      </w:r>
      <w:r>
        <w:rPr>
          <w:szCs w:val="22"/>
        </w:rPr>
        <w:t>i.e.</w:t>
      </w:r>
      <w:r>
        <w:rPr>
          <w:rFonts w:hint="eastAsia"/>
          <w:szCs w:val="22"/>
          <w:lang w:val="en-US"/>
        </w:rPr>
        <w:t xml:space="preserve"> </w:t>
      </w:r>
      <w:r>
        <w:rPr>
          <w:i/>
          <w:szCs w:val="22"/>
        </w:rPr>
        <w:t>scalingFactorBI</w:t>
      </w:r>
      <w:r>
        <w:rPr>
          <w:szCs w:val="22"/>
        </w:rPr>
        <w:t xml:space="preserve"> and </w:t>
      </w:r>
      <w:r>
        <w:rPr>
          <w:i/>
          <w:szCs w:val="22"/>
        </w:rPr>
        <w:t>powerRampingStepHighPriority</w:t>
      </w:r>
      <w:r>
        <w:rPr>
          <w:rFonts w:hint="eastAsia"/>
          <w:i/>
          <w:szCs w:val="22"/>
          <w:lang w:val="en-US"/>
        </w:rPr>
        <w:t>)</w:t>
      </w:r>
      <w:bookmarkEnd w:id="13"/>
      <w:r>
        <w:rPr>
          <w:rFonts w:hint="eastAsia"/>
          <w:i/>
          <w:szCs w:val="22"/>
          <w:lang w:val="en-US"/>
        </w:rPr>
        <w:t xml:space="preserve"> </w:t>
      </w:r>
      <w:r>
        <w:rPr>
          <w:szCs w:val="22"/>
          <w:lang w:eastAsia="ko-KR"/>
        </w:rPr>
        <w:t xml:space="preserve">can be applied </w:t>
      </w:r>
      <w:r>
        <w:rPr>
          <w:rFonts w:hint="eastAsia"/>
          <w:szCs w:val="22"/>
          <w:lang w:val="en-US"/>
        </w:rPr>
        <w:t xml:space="preserve">as baseline </w:t>
      </w:r>
      <w:r>
        <w:rPr>
          <w:szCs w:val="22"/>
          <w:lang w:eastAsia="ko-KR"/>
        </w:rPr>
        <w:t xml:space="preserve">for </w:t>
      </w:r>
      <w:r>
        <w:rPr>
          <w:rFonts w:hint="eastAsia"/>
          <w:szCs w:val="22"/>
          <w:lang w:val="en-US"/>
        </w:rPr>
        <w:t>slices</w:t>
      </w:r>
      <w:r>
        <w:rPr>
          <w:szCs w:val="22"/>
          <w:lang w:eastAsia="ko-KR"/>
        </w:rPr>
        <w:t>.</w:t>
      </w:r>
      <w:r>
        <w:rPr>
          <w:rFonts w:hint="eastAsia"/>
          <w:szCs w:val="22"/>
          <w:lang w:val="en-US"/>
        </w:rPr>
        <w:t xml:space="preserve"> </w:t>
      </w:r>
    </w:p>
    <w:p>
      <w:pPr>
        <w:rPr>
          <w:b/>
          <w:bCs/>
          <w:szCs w:val="22"/>
          <w:lang w:eastAsia="ko-KR"/>
        </w:rPr>
      </w:pPr>
      <w:r>
        <w:rPr>
          <w:b/>
          <w:bCs/>
          <w:szCs w:val="22"/>
          <w:lang w:eastAsia="ko-KR"/>
        </w:rPr>
        <w:t>Proposal</w:t>
      </w:r>
      <w:r>
        <w:rPr>
          <w:rFonts w:hint="eastAsia"/>
          <w:b/>
          <w:bCs/>
          <w:szCs w:val="22"/>
          <w:lang w:val="en-US"/>
        </w:rPr>
        <w:t xml:space="preserve"> </w:t>
      </w:r>
      <w:r>
        <w:rPr>
          <w:rFonts w:hint="eastAsia"/>
          <w:b/>
          <w:bCs/>
          <w:szCs w:val="22"/>
          <w:lang w:val="en-US" w:eastAsia="zh-CN"/>
        </w:rPr>
        <w:t>10</w:t>
      </w:r>
      <w:r>
        <w:rPr>
          <w:b/>
          <w:bCs/>
          <w:szCs w:val="22"/>
          <w:lang w:eastAsia="ko-KR"/>
        </w:rPr>
        <w:t>:</w:t>
      </w:r>
      <w:r>
        <w:rPr>
          <w:rFonts w:hint="eastAsia"/>
          <w:b/>
          <w:bCs/>
          <w:szCs w:val="22"/>
          <w:lang w:val="en-US"/>
        </w:rPr>
        <w:t xml:space="preserve"> E</w:t>
      </w:r>
      <w:r>
        <w:rPr>
          <w:b/>
          <w:bCs/>
          <w:szCs w:val="22"/>
        </w:rPr>
        <w:t xml:space="preserve">xisting </w:t>
      </w:r>
      <w:r>
        <w:rPr>
          <w:rFonts w:hint="eastAsia"/>
          <w:b/>
          <w:bCs/>
          <w:szCs w:val="22"/>
          <w:lang w:val="en-US"/>
        </w:rPr>
        <w:t>RACH parameters prioritization (</w:t>
      </w:r>
      <w:r>
        <w:rPr>
          <w:b/>
          <w:bCs/>
          <w:szCs w:val="22"/>
        </w:rPr>
        <w:t>i.e.</w:t>
      </w:r>
      <w:r>
        <w:rPr>
          <w:rFonts w:hint="eastAsia"/>
          <w:b/>
          <w:bCs/>
          <w:szCs w:val="22"/>
          <w:lang w:val="en-US"/>
        </w:rPr>
        <w:t xml:space="preserve"> </w:t>
      </w:r>
      <w:r>
        <w:rPr>
          <w:b/>
          <w:bCs/>
          <w:i/>
          <w:szCs w:val="22"/>
        </w:rPr>
        <w:t>scalingFactorBI</w:t>
      </w:r>
      <w:r>
        <w:rPr>
          <w:b/>
          <w:bCs/>
          <w:szCs w:val="22"/>
        </w:rPr>
        <w:t xml:space="preserve"> and </w:t>
      </w:r>
      <w:r>
        <w:rPr>
          <w:b/>
          <w:bCs/>
          <w:i/>
          <w:szCs w:val="22"/>
        </w:rPr>
        <w:t>powerRampingStepHighPriority</w:t>
      </w:r>
      <w:r>
        <w:rPr>
          <w:rFonts w:hint="eastAsia"/>
          <w:b/>
          <w:bCs/>
          <w:i/>
          <w:szCs w:val="22"/>
          <w:lang w:val="en-US"/>
        </w:rPr>
        <w:t xml:space="preserve"> ) </w:t>
      </w:r>
      <w:r>
        <w:rPr>
          <w:b/>
          <w:bCs/>
          <w:szCs w:val="22"/>
          <w:lang w:eastAsia="ko-KR"/>
        </w:rPr>
        <w:t>can be supported</w:t>
      </w:r>
      <w:r>
        <w:rPr>
          <w:rFonts w:hint="eastAsia"/>
          <w:b/>
          <w:bCs/>
          <w:szCs w:val="22"/>
          <w:lang w:val="en-US"/>
        </w:rPr>
        <w:t xml:space="preserve"> as baseline</w:t>
      </w:r>
      <w:r>
        <w:rPr>
          <w:b/>
          <w:bCs/>
          <w:szCs w:val="22"/>
          <w:lang w:eastAsia="ko-KR"/>
        </w:rPr>
        <w:t xml:space="preserve"> for slice</w:t>
      </w:r>
      <w:r>
        <w:rPr>
          <w:rFonts w:hint="eastAsia"/>
          <w:b/>
          <w:bCs/>
          <w:szCs w:val="22"/>
          <w:lang w:val="en-US"/>
        </w:rPr>
        <w:t>s</w:t>
      </w:r>
      <w:r>
        <w:rPr>
          <w:b/>
          <w:bCs/>
          <w:szCs w:val="22"/>
          <w:lang w:eastAsia="ko-KR"/>
        </w:rPr>
        <w:t>.</w:t>
      </w:r>
    </w:p>
    <w:p>
      <w:pPr>
        <w:pStyle w:val="2"/>
      </w:pPr>
      <w:r>
        <w:rPr>
          <w:rFonts w:hint="eastAsia"/>
          <w:lang w:val="en-US" w:eastAsia="zh-CN"/>
        </w:rPr>
        <w:t xml:space="preserve"> </w:t>
      </w:r>
      <w:r>
        <w:rPr>
          <w:rFonts w:hint="eastAsia"/>
        </w:rPr>
        <w:t>Conclusions</w:t>
      </w:r>
    </w:p>
    <w:p>
      <w:pPr>
        <w:rPr>
          <w:szCs w:val="22"/>
        </w:rPr>
      </w:pPr>
      <w:r>
        <w:rPr>
          <w:szCs w:val="22"/>
        </w:rPr>
        <w:t xml:space="preserve">During the discussion above, we have the following </w:t>
      </w:r>
      <w:r>
        <w:rPr>
          <w:rFonts w:hint="eastAsia"/>
          <w:szCs w:val="22"/>
          <w:lang w:val="en-US"/>
        </w:rPr>
        <w:t xml:space="preserve">observations and </w:t>
      </w:r>
      <w:r>
        <w:rPr>
          <w:szCs w:val="22"/>
        </w:rPr>
        <w:t>proposals:</w:t>
      </w:r>
    </w:p>
    <w:p>
      <w:pPr>
        <w:rPr>
          <w:rFonts w:hint="eastAsia"/>
          <w:b/>
          <w:bCs/>
          <w:szCs w:val="22"/>
          <w:shd w:val="clear" w:color="auto" w:fill="FFFFFF"/>
          <w:lang w:val="en-US"/>
        </w:rPr>
      </w:pPr>
      <w:r>
        <w:rPr>
          <w:rFonts w:hint="eastAsia"/>
          <w:b/>
          <w:bCs/>
          <w:szCs w:val="22"/>
          <w:shd w:val="clear" w:color="auto" w:fill="FFFFFF"/>
          <w:lang w:val="en-US"/>
        </w:rPr>
        <w:t>Observation 1: Solution1 can provide guaranteed RACH resource isolation for sensitive slices while solution2 can not, and the RACH resource fragmentation which solution1 may cause can be handled by network implement.</w:t>
      </w:r>
    </w:p>
    <w:p>
      <w:pPr>
        <w:rPr>
          <w:b/>
          <w:bCs/>
          <w:szCs w:val="22"/>
          <w:shd w:val="clear" w:color="auto" w:fill="FFFFFF"/>
          <w:lang w:val="en-US"/>
        </w:rPr>
      </w:pPr>
      <w:r>
        <w:rPr>
          <w:rFonts w:hint="eastAsia"/>
          <w:b/>
          <w:bCs/>
          <w:szCs w:val="22"/>
          <w:shd w:val="clear" w:color="auto" w:fill="FFFFFF"/>
          <w:lang w:val="en-US"/>
        </w:rPr>
        <w:t xml:space="preserve">Observation </w:t>
      </w:r>
      <w:r>
        <w:rPr>
          <w:rFonts w:hint="eastAsia"/>
          <w:b/>
          <w:bCs/>
          <w:szCs w:val="22"/>
          <w:shd w:val="clear" w:color="auto" w:fill="FFFFFF"/>
          <w:lang w:val="en-US" w:eastAsia="zh-CN"/>
        </w:rPr>
        <w:t xml:space="preserve">2: </w:t>
      </w:r>
      <w:r>
        <w:rPr>
          <w:rFonts w:hint="eastAsia"/>
          <w:b/>
          <w:bCs/>
          <w:szCs w:val="22"/>
          <w:shd w:val="clear" w:color="auto" w:fill="FFFFFF"/>
          <w:lang w:val="en-US"/>
        </w:rPr>
        <w:t>For MT, access category is always set to 0 regardless of the slice or service that is associated with the MT call.</w:t>
      </w:r>
    </w:p>
    <w:p>
      <w:pPr>
        <w:rPr>
          <w:rFonts w:hint="eastAsia"/>
          <w:b/>
          <w:bCs/>
          <w:szCs w:val="22"/>
          <w:shd w:val="clear" w:color="auto" w:fill="FFFFFF"/>
          <w:lang w:val="en-US"/>
        </w:rPr>
      </w:pPr>
    </w:p>
    <w:p>
      <w:pPr>
        <w:rPr>
          <w:b/>
          <w:bCs/>
          <w:szCs w:val="22"/>
          <w:shd w:val="clear" w:color="auto" w:fill="FFFFFF"/>
          <w:lang w:val="en-US"/>
        </w:rPr>
      </w:pPr>
      <w:r>
        <w:rPr>
          <w:rFonts w:hint="eastAsia"/>
          <w:b/>
          <w:bCs/>
          <w:szCs w:val="22"/>
          <w:shd w:val="clear" w:color="auto" w:fill="FFFFFF"/>
          <w:lang w:val="en-US"/>
        </w:rPr>
        <w:t>Proposal 1：Solution1 can be considered as</w:t>
      </w:r>
      <w:r>
        <w:rPr>
          <w:rFonts w:hint="eastAsia"/>
          <w:b/>
          <w:bCs/>
          <w:szCs w:val="22"/>
          <w:highlight w:val="none"/>
          <w:shd w:val="clear" w:color="auto" w:fill="FFFFFF"/>
          <w:lang w:val="en-US"/>
        </w:rPr>
        <w:t xml:space="preserve"> </w:t>
      </w:r>
      <w:r>
        <w:rPr>
          <w:rFonts w:hint="eastAsia"/>
          <w:b/>
          <w:bCs/>
          <w:szCs w:val="22"/>
          <w:highlight w:val="none"/>
          <w:shd w:val="clear" w:color="auto" w:fill="FFFFFF"/>
          <w:lang w:val="en-US" w:eastAsia="zh-CN"/>
        </w:rPr>
        <w:t>baseline</w:t>
      </w:r>
      <w:r>
        <w:rPr>
          <w:rFonts w:hint="eastAsia"/>
          <w:b/>
          <w:bCs/>
          <w:szCs w:val="22"/>
          <w:highlight w:val="none"/>
          <w:shd w:val="clear" w:color="auto" w:fill="FFFFFF"/>
          <w:lang w:val="en-US"/>
        </w:rPr>
        <w:t xml:space="preserve"> solution </w:t>
      </w:r>
      <w:r>
        <w:rPr>
          <w:rFonts w:hint="eastAsia"/>
          <w:b/>
          <w:bCs/>
          <w:szCs w:val="22"/>
          <w:shd w:val="clear" w:color="auto" w:fill="FFFFFF"/>
          <w:lang w:val="en-US"/>
        </w:rPr>
        <w:t>of slice</w:t>
      </w:r>
      <w:r>
        <w:rPr>
          <w:rFonts w:hint="eastAsia"/>
          <w:b/>
          <w:bCs/>
          <w:szCs w:val="22"/>
          <w:shd w:val="clear" w:color="auto" w:fill="FFFFFF"/>
          <w:lang w:val="en-US" w:eastAsia="zh-CN"/>
        </w:rPr>
        <w:t xml:space="preserve"> </w:t>
      </w:r>
      <w:r>
        <w:rPr>
          <w:rFonts w:hint="eastAsia"/>
          <w:b/>
          <w:bCs/>
          <w:szCs w:val="22"/>
          <w:shd w:val="clear" w:color="auto" w:fill="FFFFFF"/>
          <w:lang w:val="en-US"/>
        </w:rPr>
        <w:t>based RACH configuration.</w:t>
      </w:r>
    </w:p>
    <w:p>
      <w:pPr>
        <w:rPr>
          <w:rFonts w:hint="eastAsia"/>
          <w:b/>
          <w:bCs/>
          <w:szCs w:val="22"/>
          <w:lang w:val="en-US"/>
        </w:rPr>
      </w:pPr>
      <w:r>
        <w:rPr>
          <w:rFonts w:hint="eastAsia"/>
          <w:b/>
          <w:bCs/>
          <w:szCs w:val="22"/>
          <w:lang w:val="en-US"/>
        </w:rPr>
        <w:t xml:space="preserve">Proposal </w:t>
      </w:r>
      <w:r>
        <w:rPr>
          <w:rFonts w:hint="eastAsia"/>
          <w:b/>
          <w:bCs/>
          <w:szCs w:val="22"/>
          <w:lang w:val="en-US" w:eastAsia="zh-CN"/>
        </w:rPr>
        <w:t>2</w:t>
      </w:r>
      <w:r>
        <w:rPr>
          <w:rFonts w:hint="eastAsia"/>
          <w:b/>
          <w:bCs/>
          <w:szCs w:val="22"/>
          <w:lang w:val="en-US"/>
        </w:rPr>
        <w:t xml:space="preserve">: Solution2 can be considered as supplemental solution of solution1 when some slices share the same slice-specific RACH </w:t>
      </w:r>
      <w:r>
        <w:rPr>
          <w:rFonts w:hint="eastAsia"/>
          <w:b/>
          <w:bCs/>
          <w:szCs w:val="22"/>
          <w:lang w:val="en-US" w:eastAsia="zh-CN"/>
        </w:rPr>
        <w:t>resources</w:t>
      </w:r>
      <w:r>
        <w:rPr>
          <w:rFonts w:hint="eastAsia"/>
          <w:b/>
          <w:bCs/>
          <w:szCs w:val="22"/>
          <w:lang w:val="en-US"/>
        </w:rPr>
        <w:t>.</w:t>
      </w:r>
    </w:p>
    <w:p>
      <w:pPr>
        <w:rPr>
          <w:rFonts w:hint="default"/>
          <w:b/>
          <w:bCs/>
          <w:u w:val="none"/>
          <w:lang w:val="en-US" w:eastAsia="zh-CN"/>
        </w:rPr>
      </w:pPr>
      <w:r>
        <w:rPr>
          <w:rFonts w:hint="eastAsia"/>
          <w:b/>
          <w:bCs/>
          <w:u w:val="none"/>
          <w:lang w:val="en-US" w:eastAsia="zh-CN"/>
        </w:rPr>
        <w:t>Proposal 3: Slice based RACH configuration can be applied to idle/inactive UE and connected UE.</w:t>
      </w:r>
    </w:p>
    <w:p>
      <w:pPr>
        <w:rPr>
          <w:b/>
          <w:bCs/>
          <w:szCs w:val="22"/>
          <w:shd w:val="clear" w:color="auto" w:fill="FFFFFF"/>
          <w:lang w:val="en-US"/>
        </w:rPr>
      </w:pPr>
      <w:r>
        <w:rPr>
          <w:rFonts w:hint="eastAsia"/>
          <w:b/>
          <w:bCs/>
          <w:szCs w:val="22"/>
          <w:shd w:val="clear" w:color="auto" w:fill="FFFFFF"/>
          <w:lang w:val="en-US"/>
        </w:rPr>
        <w:t>Proposal 4：T</w:t>
      </w:r>
      <w:r>
        <w:rPr>
          <w:rFonts w:hint="eastAsia"/>
          <w:b/>
          <w:bCs/>
          <w:szCs w:val="22"/>
          <w:shd w:val="clear" w:color="auto" w:fill="FFFFFF"/>
        </w:rPr>
        <w:t xml:space="preserve">he association between </w:t>
      </w:r>
      <w:r>
        <w:rPr>
          <w:rFonts w:hint="eastAsia"/>
          <w:b/>
          <w:bCs/>
          <w:szCs w:val="22"/>
          <w:shd w:val="clear" w:color="auto" w:fill="FFFFFF"/>
          <w:lang w:val="en-US"/>
        </w:rPr>
        <w:t>slices</w:t>
      </w:r>
      <w:r>
        <w:rPr>
          <w:rFonts w:hint="eastAsia"/>
          <w:b/>
          <w:bCs/>
          <w:szCs w:val="22"/>
          <w:shd w:val="clear" w:color="auto" w:fill="FFFFFF"/>
        </w:rPr>
        <w:t xml:space="preserve"> and </w:t>
      </w:r>
      <w:r>
        <w:rPr>
          <w:rFonts w:hint="eastAsia"/>
          <w:b/>
          <w:bCs/>
          <w:szCs w:val="22"/>
          <w:shd w:val="clear" w:color="auto" w:fill="FFFFFF"/>
          <w:lang w:val="en-US"/>
        </w:rPr>
        <w:t xml:space="preserve">slice-specific </w:t>
      </w:r>
      <w:r>
        <w:rPr>
          <w:rFonts w:hint="eastAsia"/>
          <w:b/>
          <w:bCs/>
          <w:szCs w:val="22"/>
          <w:shd w:val="clear" w:color="auto" w:fill="FFFFFF"/>
        </w:rPr>
        <w:t xml:space="preserve">RACH resources </w:t>
      </w:r>
      <w:r>
        <w:rPr>
          <w:rFonts w:hint="eastAsia"/>
          <w:b/>
          <w:bCs/>
          <w:szCs w:val="22"/>
          <w:shd w:val="clear" w:color="auto" w:fill="FFFFFF"/>
          <w:lang w:val="en-US"/>
        </w:rPr>
        <w:t>can</w:t>
      </w:r>
      <w:r>
        <w:rPr>
          <w:rFonts w:hint="eastAsia"/>
          <w:b/>
          <w:bCs/>
          <w:szCs w:val="22"/>
          <w:shd w:val="clear" w:color="auto" w:fill="FFFFFF"/>
        </w:rPr>
        <w:t xml:space="preserve"> be configured </w:t>
      </w:r>
      <w:r>
        <w:rPr>
          <w:rFonts w:hint="eastAsia"/>
          <w:b/>
          <w:bCs/>
          <w:szCs w:val="22"/>
          <w:shd w:val="clear" w:color="auto" w:fill="FFFFFF"/>
          <w:lang w:val="en-US"/>
        </w:rPr>
        <w:t>and provided to UE in SIB and dedicated signalling.</w:t>
      </w:r>
    </w:p>
    <w:p>
      <w:pPr>
        <w:rPr>
          <w:rFonts w:hint="eastAsia" w:eastAsia="宋体"/>
          <w:b/>
          <w:bCs/>
          <w:szCs w:val="22"/>
          <w:shd w:val="clear" w:color="auto" w:fill="FFFFFF"/>
          <w:lang w:val="en-US" w:eastAsia="zh-CN"/>
        </w:rPr>
      </w:pPr>
      <w:r>
        <w:rPr>
          <w:rFonts w:hint="eastAsia"/>
          <w:b/>
          <w:bCs/>
          <w:szCs w:val="22"/>
          <w:shd w:val="clear" w:color="auto" w:fill="FFFFFF"/>
          <w:lang w:val="en-US"/>
        </w:rPr>
        <w:t xml:space="preserve">Proposal 5: The slice info should be implicitly indicated (e.g. access category) to UE </w:t>
      </w:r>
      <w:r>
        <w:rPr>
          <w:rFonts w:hint="eastAsia"/>
          <w:b/>
          <w:bCs/>
          <w:szCs w:val="22"/>
          <w:shd w:val="clear" w:color="auto" w:fill="FFFFFF"/>
          <w:lang w:val="en-US" w:eastAsia="zh-CN"/>
        </w:rPr>
        <w:t xml:space="preserve">in SIB </w:t>
      </w:r>
      <w:r>
        <w:rPr>
          <w:rFonts w:hint="eastAsia"/>
          <w:b/>
          <w:bCs/>
          <w:szCs w:val="22"/>
          <w:shd w:val="clear" w:color="auto" w:fill="FFFFFF"/>
          <w:lang w:val="en-US"/>
        </w:rPr>
        <w:t>which has minor impact on spec and has no security concern.</w:t>
      </w:r>
      <w:r>
        <w:rPr>
          <w:rStyle w:val="16"/>
          <w:rFonts w:hint="eastAsia"/>
          <w:b/>
          <w:bCs/>
          <w:lang w:val="en-US" w:eastAsia="zh-CN"/>
        </w:rPr>
        <w:t xml:space="preserve"> For dedicated signalling, there is no security concern, the slice info can be either explicitly indicated or implicitly indicated</w:t>
      </w:r>
      <w:r>
        <w:rPr>
          <w:rFonts w:hint="eastAsia"/>
          <w:b/>
          <w:bCs/>
          <w:szCs w:val="22"/>
          <w:shd w:val="clear" w:color="auto" w:fill="FFFFFF"/>
          <w:lang w:val="en-US" w:eastAsia="zh-CN"/>
        </w:rPr>
        <w:t>.</w:t>
      </w:r>
    </w:p>
    <w:p>
      <w:pPr>
        <w:rPr>
          <w:rFonts w:hint="eastAsia"/>
          <w:b/>
          <w:bCs/>
          <w:szCs w:val="22"/>
          <w:shd w:val="clear" w:color="auto" w:fill="FFFFFF"/>
          <w:lang w:val="en-US"/>
        </w:rPr>
      </w:pPr>
      <w:r>
        <w:rPr>
          <w:rFonts w:hint="eastAsia"/>
          <w:b/>
          <w:bCs/>
          <w:szCs w:val="22"/>
          <w:shd w:val="clear" w:color="auto" w:fill="FFFFFF"/>
          <w:lang w:val="en-US"/>
        </w:rPr>
        <w:t>Proposal 6: To support slice-specific RACH configuration, for MT traffic, the intended slice (e.g. implicitly indicated by access category) should be indicated in paging message.</w:t>
      </w:r>
    </w:p>
    <w:p>
      <w:pPr>
        <w:rPr>
          <w:rFonts w:hint="eastAsia" w:eastAsia="宋体"/>
          <w:lang w:val="en-US" w:eastAsia="zh-CN"/>
        </w:rPr>
      </w:pPr>
      <w:r>
        <w:rPr>
          <w:rFonts w:hint="eastAsia"/>
          <w:b/>
          <w:bCs/>
          <w:szCs w:val="22"/>
          <w:shd w:val="clear" w:color="auto" w:fill="FFFFFF"/>
          <w:lang w:val="en-US" w:eastAsia="zh-CN"/>
        </w:rPr>
        <w:t>Proposal 7: For connected UE, how UE can get the intend slice for the random access triggered by DRB should be discussed.</w:t>
      </w:r>
    </w:p>
    <w:p>
      <w:pPr>
        <w:rPr>
          <w:b/>
          <w:bCs/>
          <w:szCs w:val="22"/>
          <w:shd w:val="clear" w:color="auto" w:fill="FFFFFF"/>
          <w:lang w:val="en-US"/>
        </w:rPr>
      </w:pPr>
      <w:r>
        <w:rPr>
          <w:rFonts w:hint="eastAsia"/>
          <w:b/>
          <w:bCs/>
          <w:szCs w:val="22"/>
          <w:shd w:val="clear" w:color="auto" w:fill="FFFFFF"/>
          <w:lang w:val="en-US"/>
        </w:rPr>
        <w:t xml:space="preserve">Proposal </w:t>
      </w:r>
      <w:r>
        <w:rPr>
          <w:rFonts w:hint="eastAsia"/>
          <w:b/>
          <w:bCs/>
          <w:szCs w:val="22"/>
          <w:shd w:val="clear" w:color="auto" w:fill="FFFFFF"/>
          <w:lang w:val="en-US" w:eastAsia="zh-CN"/>
        </w:rPr>
        <w:t>8</w:t>
      </w:r>
      <w:r>
        <w:rPr>
          <w:rFonts w:hint="eastAsia"/>
          <w:b/>
          <w:bCs/>
          <w:szCs w:val="22"/>
          <w:shd w:val="clear" w:color="auto" w:fill="FFFFFF"/>
          <w:lang w:val="en-US"/>
        </w:rPr>
        <w:t>: RAN2 considers to configure separated PRACH transmission occasions of time-frequency domain and preambles per slice or per slice group.</w:t>
      </w:r>
    </w:p>
    <w:p>
      <w:pPr>
        <w:rPr>
          <w:rFonts w:hint="eastAsia"/>
          <w:b/>
          <w:bCs/>
          <w:szCs w:val="22"/>
          <w:shd w:val="clear" w:color="auto" w:fill="FFFFFF"/>
          <w:lang w:val="en-US"/>
        </w:rPr>
      </w:pPr>
      <w:r>
        <w:rPr>
          <w:rFonts w:hint="eastAsia"/>
          <w:b/>
          <w:bCs/>
          <w:szCs w:val="22"/>
          <w:shd w:val="clear" w:color="auto" w:fill="FFFFFF"/>
          <w:lang w:val="en-US"/>
        </w:rPr>
        <w:t xml:space="preserve">Proposal </w:t>
      </w:r>
      <w:r>
        <w:rPr>
          <w:rFonts w:hint="eastAsia"/>
          <w:b/>
          <w:bCs/>
          <w:szCs w:val="22"/>
          <w:shd w:val="clear" w:color="auto" w:fill="FFFFFF"/>
          <w:lang w:val="en-US" w:eastAsia="zh-CN"/>
        </w:rPr>
        <w:t>9</w:t>
      </w:r>
      <w:r>
        <w:rPr>
          <w:rFonts w:hint="eastAsia"/>
          <w:b/>
          <w:bCs/>
          <w:szCs w:val="22"/>
          <w:shd w:val="clear" w:color="auto" w:fill="FFFFFF"/>
          <w:lang w:val="en-US"/>
        </w:rPr>
        <w:t xml:space="preserve">: RAN2 considers to resolve the collision of RA-RNTI if slice-based RACH </w:t>
      </w:r>
      <w:r>
        <w:rPr>
          <w:rFonts w:hint="eastAsia"/>
          <w:b/>
          <w:bCs/>
          <w:szCs w:val="22"/>
          <w:shd w:val="clear" w:color="auto" w:fill="FFFFFF"/>
          <w:lang w:val="en-US" w:eastAsia="zh-CN"/>
        </w:rPr>
        <w:t>resources are</w:t>
      </w:r>
      <w:r>
        <w:rPr>
          <w:rFonts w:hint="eastAsia"/>
          <w:b/>
          <w:bCs/>
          <w:szCs w:val="22"/>
          <w:shd w:val="clear" w:color="auto" w:fill="FFFFFF"/>
          <w:lang w:val="en-US"/>
        </w:rPr>
        <w:t xml:space="preserve"> configured in addition to the existing common RACH </w:t>
      </w:r>
      <w:r>
        <w:rPr>
          <w:rFonts w:hint="eastAsia"/>
          <w:b/>
          <w:bCs/>
          <w:szCs w:val="22"/>
          <w:shd w:val="clear" w:color="auto" w:fill="FFFFFF"/>
          <w:lang w:val="en-US" w:eastAsia="zh-CN"/>
        </w:rPr>
        <w:t>resources</w:t>
      </w:r>
      <w:r>
        <w:rPr>
          <w:rFonts w:hint="eastAsia"/>
          <w:b/>
          <w:bCs/>
          <w:szCs w:val="22"/>
          <w:shd w:val="clear" w:color="auto" w:fill="FFFFFF"/>
          <w:lang w:val="en-US"/>
        </w:rPr>
        <w:t>.</w:t>
      </w:r>
    </w:p>
    <w:p>
      <w:pPr>
        <w:rPr>
          <w:szCs w:val="22"/>
        </w:rPr>
      </w:pPr>
      <w:r>
        <w:rPr>
          <w:b/>
          <w:bCs/>
          <w:szCs w:val="22"/>
          <w:lang w:eastAsia="ko-KR"/>
        </w:rPr>
        <w:t>Proposal</w:t>
      </w:r>
      <w:r>
        <w:rPr>
          <w:rFonts w:hint="eastAsia"/>
          <w:b/>
          <w:bCs/>
          <w:szCs w:val="22"/>
          <w:lang w:val="en-US"/>
        </w:rPr>
        <w:t xml:space="preserve"> </w:t>
      </w:r>
      <w:r>
        <w:rPr>
          <w:rFonts w:hint="eastAsia"/>
          <w:b/>
          <w:bCs/>
          <w:szCs w:val="22"/>
          <w:lang w:val="en-US" w:eastAsia="zh-CN"/>
        </w:rPr>
        <w:t>10</w:t>
      </w:r>
      <w:r>
        <w:rPr>
          <w:b/>
          <w:bCs/>
          <w:szCs w:val="22"/>
          <w:lang w:eastAsia="ko-KR"/>
        </w:rPr>
        <w:t>:</w:t>
      </w:r>
      <w:r>
        <w:rPr>
          <w:rFonts w:hint="eastAsia"/>
          <w:b/>
          <w:bCs/>
          <w:szCs w:val="22"/>
          <w:lang w:val="en-US"/>
        </w:rPr>
        <w:t xml:space="preserve"> E</w:t>
      </w:r>
      <w:r>
        <w:rPr>
          <w:b/>
          <w:bCs/>
          <w:szCs w:val="22"/>
        </w:rPr>
        <w:t xml:space="preserve">xisting </w:t>
      </w:r>
      <w:r>
        <w:rPr>
          <w:rFonts w:hint="eastAsia"/>
          <w:b/>
          <w:bCs/>
          <w:szCs w:val="22"/>
          <w:lang w:val="en-US"/>
        </w:rPr>
        <w:t>RACH parameters prioritization (</w:t>
      </w:r>
      <w:r>
        <w:rPr>
          <w:b/>
          <w:bCs/>
          <w:szCs w:val="22"/>
        </w:rPr>
        <w:t>i.e.</w:t>
      </w:r>
      <w:r>
        <w:rPr>
          <w:rFonts w:hint="eastAsia"/>
          <w:b/>
          <w:bCs/>
          <w:szCs w:val="22"/>
          <w:lang w:val="en-US"/>
        </w:rPr>
        <w:t xml:space="preserve"> </w:t>
      </w:r>
      <w:r>
        <w:rPr>
          <w:b/>
          <w:bCs/>
          <w:i/>
          <w:szCs w:val="22"/>
        </w:rPr>
        <w:t>scalingFactorBI</w:t>
      </w:r>
      <w:r>
        <w:rPr>
          <w:b/>
          <w:bCs/>
          <w:szCs w:val="22"/>
        </w:rPr>
        <w:t xml:space="preserve"> and </w:t>
      </w:r>
      <w:r>
        <w:rPr>
          <w:b/>
          <w:bCs/>
          <w:i/>
          <w:szCs w:val="22"/>
        </w:rPr>
        <w:t>powerRampingStepHighPriority</w:t>
      </w:r>
      <w:r>
        <w:rPr>
          <w:rFonts w:hint="eastAsia"/>
          <w:b/>
          <w:bCs/>
          <w:i/>
          <w:szCs w:val="22"/>
          <w:lang w:val="en-US"/>
        </w:rPr>
        <w:t xml:space="preserve"> ) </w:t>
      </w:r>
      <w:r>
        <w:rPr>
          <w:b/>
          <w:bCs/>
          <w:szCs w:val="22"/>
          <w:lang w:eastAsia="ko-KR"/>
        </w:rPr>
        <w:t>can be supported</w:t>
      </w:r>
      <w:r>
        <w:rPr>
          <w:rFonts w:hint="eastAsia"/>
          <w:b/>
          <w:bCs/>
          <w:szCs w:val="22"/>
          <w:lang w:val="en-US"/>
        </w:rPr>
        <w:t xml:space="preserve"> as baseline</w:t>
      </w:r>
      <w:r>
        <w:rPr>
          <w:b/>
          <w:bCs/>
          <w:szCs w:val="22"/>
          <w:lang w:eastAsia="ko-KR"/>
        </w:rPr>
        <w:t xml:space="preserve"> for slice</w:t>
      </w:r>
      <w:r>
        <w:rPr>
          <w:rFonts w:hint="eastAsia"/>
          <w:b/>
          <w:bCs/>
          <w:szCs w:val="22"/>
          <w:lang w:val="en-US"/>
        </w:rPr>
        <w:t>s</w:t>
      </w:r>
      <w:r>
        <w:rPr>
          <w:b/>
          <w:bCs/>
          <w:szCs w:val="22"/>
          <w:lang w:eastAsia="ko-KR"/>
        </w:rPr>
        <w:t>.</w:t>
      </w:r>
      <w:bookmarkStart w:id="16" w:name="_GoBack"/>
      <w:bookmarkEnd w:id="16"/>
    </w:p>
    <w:p>
      <w:pPr>
        <w:pStyle w:val="2"/>
      </w:pPr>
      <w:r>
        <w:rPr>
          <w:rFonts w:hint="eastAsia"/>
          <w:lang w:val="en-US" w:eastAsia="zh-CN"/>
        </w:rPr>
        <w:t xml:space="preserve"> </w:t>
      </w:r>
      <w:r>
        <w:rPr>
          <w:rFonts w:hint="eastAsia"/>
        </w:rPr>
        <w:t>References</w:t>
      </w:r>
    </w:p>
    <w:p>
      <w:pPr>
        <w:pStyle w:val="21"/>
        <w:numPr>
          <w:ilvl w:val="0"/>
          <w:numId w:val="4"/>
        </w:numPr>
        <w:snapToGrid w:val="0"/>
        <w:spacing w:before="0" w:afterLines="50"/>
        <w:rPr>
          <w:rFonts w:ascii="Times New Roman" w:hAnsi="Times New Roman"/>
          <w:szCs w:val="22"/>
        </w:rPr>
      </w:pPr>
      <w:bookmarkStart w:id="14" w:name="_Ref11644"/>
      <w:r>
        <w:rPr>
          <w:rFonts w:ascii="Times New Roman" w:hAnsi="Times New Roman"/>
          <w:szCs w:val="22"/>
        </w:rPr>
        <w:t>RAN2-112e LTE DCCA Mobility RAN slicing and Multi-SIM (Tero)_2020-11-13-eom UTC</w:t>
      </w:r>
    </w:p>
    <w:p>
      <w:pPr>
        <w:pStyle w:val="21"/>
        <w:numPr>
          <w:ilvl w:val="0"/>
          <w:numId w:val="4"/>
        </w:numPr>
        <w:snapToGrid w:val="0"/>
        <w:spacing w:before="0" w:afterLines="50"/>
        <w:rPr>
          <w:rFonts w:ascii="Times New Roman" w:hAnsi="Times New Roman"/>
          <w:szCs w:val="22"/>
        </w:rPr>
      </w:pPr>
      <w:bookmarkStart w:id="15" w:name="OLE_LINK15"/>
      <w:r>
        <w:rPr>
          <w:rFonts w:hint="eastAsia" w:ascii="Times New Roman" w:hAnsi="Times New Roman"/>
          <w:szCs w:val="22"/>
        </w:rPr>
        <w:t>[Post112-e][253] Prioritized solutions for RAN slicing v24_Rapp Summary_3</w:t>
      </w:r>
    </w:p>
    <w:bookmarkEnd w:id="0"/>
    <w:bookmarkEnd w:id="14"/>
    <w:bookmarkEnd w:id="15"/>
    <w:p>
      <w:pPr>
        <w:pStyle w:val="21"/>
        <w:numPr>
          <w:ilvl w:val="0"/>
          <w:numId w:val="4"/>
        </w:numPr>
        <w:snapToGrid w:val="0"/>
        <w:spacing w:before="0" w:afterLines="50"/>
        <w:rPr>
          <w:rFonts w:ascii="Times New Roman" w:hAnsi="Times New Roman"/>
          <w:szCs w:val="22"/>
        </w:rPr>
      </w:pPr>
      <w:r>
        <w:rPr>
          <w:rFonts w:hint="eastAsia" w:ascii="Times New Roman" w:hAnsi="Times New Roman"/>
          <w:szCs w:val="22"/>
        </w:rPr>
        <w:t>R2-1703762_S3-170902 Reply LS on privacy of registration and slice selection information(Contact: Qualcomm)</w:t>
      </w:r>
    </w:p>
    <w:p>
      <w:pPr>
        <w:pStyle w:val="21"/>
        <w:numPr>
          <w:ilvl w:val="0"/>
          <w:numId w:val="4"/>
        </w:numPr>
        <w:snapToGrid w:val="0"/>
        <w:spacing w:before="0" w:afterLines="50"/>
        <w:rPr>
          <w:rFonts w:ascii="Times New Roman" w:hAnsi="Times New Roman"/>
          <w:szCs w:val="22"/>
        </w:rPr>
      </w:pPr>
      <w:r>
        <w:rPr>
          <w:rFonts w:hint="eastAsia" w:ascii="Times New Roman" w:hAnsi="Times New Roman"/>
          <w:szCs w:val="22"/>
          <w:lang w:val="en-US"/>
        </w:rPr>
        <w:t>3GPP T</w:t>
      </w:r>
      <w:r>
        <w:rPr>
          <w:rFonts w:hint="eastAsia" w:ascii="Times New Roman" w:hAnsi="Times New Roman" w:eastAsia="宋体"/>
          <w:szCs w:val="22"/>
          <w:lang w:val="en-US" w:eastAsia="zh-CN"/>
        </w:rPr>
        <w:t>S 38.321</w:t>
      </w:r>
    </w:p>
    <w:p>
      <w:pPr>
        <w:pStyle w:val="20"/>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4"/>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2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10E67"/>
    <w:rsid w:val="00203925"/>
    <w:rsid w:val="004C08BE"/>
    <w:rsid w:val="005E01DD"/>
    <w:rsid w:val="006E299E"/>
    <w:rsid w:val="00C900ED"/>
    <w:rsid w:val="04607EBC"/>
    <w:rsid w:val="08E73C48"/>
    <w:rsid w:val="094E79FF"/>
    <w:rsid w:val="107F6DDE"/>
    <w:rsid w:val="115512BB"/>
    <w:rsid w:val="128E7896"/>
    <w:rsid w:val="163212B0"/>
    <w:rsid w:val="172B7D0C"/>
    <w:rsid w:val="178A2DCF"/>
    <w:rsid w:val="17D142D4"/>
    <w:rsid w:val="1BC6066B"/>
    <w:rsid w:val="21462010"/>
    <w:rsid w:val="22481034"/>
    <w:rsid w:val="26514A7C"/>
    <w:rsid w:val="2C90096C"/>
    <w:rsid w:val="2DBD2FD0"/>
    <w:rsid w:val="2F813BE3"/>
    <w:rsid w:val="32A01BDE"/>
    <w:rsid w:val="33245CC7"/>
    <w:rsid w:val="34754360"/>
    <w:rsid w:val="376476C5"/>
    <w:rsid w:val="39372BDB"/>
    <w:rsid w:val="3ABD72D6"/>
    <w:rsid w:val="3D435581"/>
    <w:rsid w:val="3E3D472A"/>
    <w:rsid w:val="3F435717"/>
    <w:rsid w:val="3FB13CEB"/>
    <w:rsid w:val="41E44335"/>
    <w:rsid w:val="42BC1F85"/>
    <w:rsid w:val="446C2375"/>
    <w:rsid w:val="498F0B48"/>
    <w:rsid w:val="4EB16722"/>
    <w:rsid w:val="4F577A00"/>
    <w:rsid w:val="4FE63F75"/>
    <w:rsid w:val="543B6495"/>
    <w:rsid w:val="5B4D1A6B"/>
    <w:rsid w:val="5C16733C"/>
    <w:rsid w:val="6074308C"/>
    <w:rsid w:val="65C71BB9"/>
    <w:rsid w:val="66EB0657"/>
    <w:rsid w:val="68142499"/>
    <w:rsid w:val="6D264828"/>
    <w:rsid w:val="6FBA1228"/>
    <w:rsid w:val="70E40ADB"/>
    <w:rsid w:val="710D5454"/>
    <w:rsid w:val="719F2C7F"/>
    <w:rsid w:val="736A3551"/>
    <w:rsid w:val="74BE31C4"/>
    <w:rsid w:val="74DE62CF"/>
    <w:rsid w:val="76C02074"/>
    <w:rsid w:val="791731B6"/>
    <w:rsid w:val="7B047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spacing w:before="240" w:after="180"/>
      <w:outlineLvl w:val="0"/>
    </w:pPr>
    <w:rPr>
      <w:rFonts w:ascii="Arial" w:hAnsi="Arial" w:cs="Arial"/>
      <w:sz w:val="36"/>
      <w:szCs w:val="36"/>
    </w:rPr>
  </w:style>
  <w:style w:type="paragraph" w:styleId="3">
    <w:name w:val="heading 2"/>
    <w:basedOn w:val="2"/>
    <w:next w:val="1"/>
    <w:qFormat/>
    <w:uiPriority w:val="0"/>
    <w:pPr>
      <w:spacing w:before="180" w:line="240" w:lineRule="auto"/>
      <w:jc w:val="left"/>
      <w:outlineLvl w:val="1"/>
    </w:pPr>
    <w:rPr>
      <w:rFonts w:eastAsia="MS Mincho"/>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6"/>
    <w:qFormat/>
    <w:uiPriority w:val="0"/>
    <w:pPr>
      <w:jc w:val="left"/>
    </w:pPr>
  </w:style>
  <w:style w:type="paragraph" w:styleId="5">
    <w:name w:val="Balloon Text"/>
    <w:basedOn w:val="1"/>
    <w:link w:val="28"/>
    <w:qFormat/>
    <w:uiPriority w:val="0"/>
    <w:pPr>
      <w:spacing w:after="0" w:line="240" w:lineRule="auto"/>
    </w:pPr>
    <w:rPr>
      <w:sz w:val="18"/>
      <w:szCs w:val="18"/>
    </w:rPr>
  </w:style>
  <w:style w:type="paragraph" w:styleId="6">
    <w:name w:val="footer"/>
    <w:basedOn w:val="7"/>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7">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8">
    <w:name w:val="List"/>
    <w:basedOn w:val="1"/>
    <w:semiHidden/>
    <w:unhideWhenUsed/>
    <w:qFormat/>
    <w:uiPriority w:val="99"/>
    <w:pPr>
      <w:ind w:left="200" w:hanging="200" w:hangingChars="200"/>
      <w:contextualSpacing/>
    </w:pPr>
  </w:style>
  <w:style w:type="paragraph" w:styleId="9">
    <w:name w:val="annotation subject"/>
    <w:basedOn w:val="4"/>
    <w:next w:val="4"/>
    <w:link w:val="27"/>
    <w:qFormat/>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styleId="16">
    <w:name w:val="annotation reference"/>
    <w:basedOn w:val="12"/>
    <w:qFormat/>
    <w:uiPriority w:val="0"/>
    <w:rPr>
      <w:sz w:val="21"/>
      <w:szCs w:val="21"/>
    </w:rPr>
  </w:style>
  <w:style w:type="character" w:customStyle="1" w:styleId="17">
    <w:name w:val="apple-converted-space"/>
    <w:basedOn w:val="12"/>
    <w:qFormat/>
    <w:uiPriority w:val="0"/>
  </w:style>
  <w:style w:type="paragraph" w:customStyle="1" w:styleId="18">
    <w:name w:val="B1"/>
    <w:basedOn w:val="8"/>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19">
    <w:name w:val="Agreement"/>
    <w:basedOn w:val="1"/>
    <w:next w:val="20"/>
    <w:qFormat/>
    <w:uiPriority w:val="0"/>
    <w:pPr>
      <w:numPr>
        <w:ilvl w:val="0"/>
        <w:numId w:val="2"/>
      </w:numPr>
      <w:spacing w:before="60"/>
    </w:pPr>
    <w:rPr>
      <w:rFonts w:ascii="Arial" w:hAnsi="Arial" w:eastAsia="MS Mincho"/>
      <w:b/>
      <w:lang w:eastAsia="en-GB"/>
    </w:rPr>
  </w:style>
  <w:style w:type="paragraph" w:customStyle="1" w:styleId="20">
    <w:name w:val="Doc-text2"/>
    <w:basedOn w:val="1"/>
    <w:qFormat/>
    <w:uiPriority w:val="0"/>
    <w:pPr>
      <w:tabs>
        <w:tab w:val="left" w:pos="1622"/>
      </w:tabs>
      <w:ind w:left="1622" w:hanging="363"/>
    </w:pPr>
    <w:rPr>
      <w:rFonts w:ascii="Arial" w:hAnsi="Arial" w:eastAsia="MS Mincho"/>
      <w:lang w:eastAsia="en-GB"/>
    </w:rPr>
  </w:style>
  <w:style w:type="paragraph" w:customStyle="1" w:styleId="21">
    <w:name w:val="Doc-title"/>
    <w:basedOn w:val="1"/>
    <w:next w:val="20"/>
    <w:qFormat/>
    <w:uiPriority w:val="0"/>
    <w:pPr>
      <w:spacing w:before="60"/>
      <w:ind w:left="1259" w:hanging="1259"/>
    </w:pPr>
    <w:rPr>
      <w:rFonts w:ascii="Arial" w:hAnsi="Arial" w:eastAsia="MS Mincho"/>
      <w:lang w:eastAsia="en-GB"/>
    </w:rPr>
  </w:style>
  <w:style w:type="paragraph" w:customStyle="1" w:styleId="22">
    <w:name w:val="List Paragraph1"/>
    <w:basedOn w:val="1"/>
    <w:unhideWhenUsed/>
    <w:qFormat/>
    <w:uiPriority w:val="34"/>
    <w:pPr>
      <w:ind w:firstLine="420" w:firstLineChars="200"/>
    </w:pPr>
  </w:style>
  <w:style w:type="paragraph" w:customStyle="1" w:styleId="23">
    <w:name w:val="EQ"/>
    <w:basedOn w:val="1"/>
    <w:next w:val="1"/>
    <w:qFormat/>
    <w:uiPriority w:val="0"/>
    <w:pPr>
      <w:keepLines/>
      <w:tabs>
        <w:tab w:val="center" w:pos="4536"/>
        <w:tab w:val="right" w:pos="9072"/>
      </w:tabs>
    </w:pPr>
  </w:style>
  <w:style w:type="paragraph" w:customStyle="1" w:styleId="24">
    <w:name w:val="Proposal"/>
    <w:basedOn w:val="1"/>
    <w:qFormat/>
    <w:uiPriority w:val="0"/>
    <w:pPr>
      <w:numPr>
        <w:ilvl w:val="0"/>
        <w:numId w:val="3"/>
      </w:numPr>
      <w:tabs>
        <w:tab w:val="left" w:pos="1701"/>
      </w:tabs>
    </w:pPr>
    <w:rPr>
      <w:b/>
      <w:bCs/>
    </w:rPr>
  </w:style>
  <w:style w:type="paragraph" w:styleId="25">
    <w:name w:val="List Paragraph"/>
    <w:basedOn w:val="1"/>
    <w:unhideWhenUsed/>
    <w:qFormat/>
    <w:uiPriority w:val="99"/>
    <w:pPr>
      <w:ind w:firstLine="420" w:firstLineChars="200"/>
    </w:pPr>
  </w:style>
  <w:style w:type="character" w:customStyle="1" w:styleId="26">
    <w:name w:val="批注文字 字符"/>
    <w:basedOn w:val="12"/>
    <w:link w:val="4"/>
    <w:qFormat/>
    <w:uiPriority w:val="0"/>
    <w:rPr>
      <w:rFonts w:ascii="Times New Roman" w:hAnsi="Times New Roman" w:eastAsia="宋体" w:cs="Times New Roman"/>
      <w:sz w:val="22"/>
      <w:lang w:val="en-GB"/>
    </w:rPr>
  </w:style>
  <w:style w:type="character" w:customStyle="1" w:styleId="27">
    <w:name w:val="批注主题 字符"/>
    <w:basedOn w:val="26"/>
    <w:link w:val="9"/>
    <w:qFormat/>
    <w:uiPriority w:val="0"/>
    <w:rPr>
      <w:rFonts w:ascii="Times New Roman" w:hAnsi="Times New Roman" w:eastAsia="宋体" w:cs="Times New Roman"/>
      <w:b/>
      <w:bCs/>
      <w:sz w:val="22"/>
      <w:lang w:val="en-GB"/>
    </w:rPr>
  </w:style>
  <w:style w:type="character" w:customStyle="1" w:styleId="28">
    <w:name w:val="批注框文本 字符"/>
    <w:basedOn w:val="12"/>
    <w:link w:val="5"/>
    <w:qFormat/>
    <w:uiPriority w:val="0"/>
    <w:rPr>
      <w:rFonts w:ascii="Times New Roman" w:hAnsi="Times New Roman" w:eastAsia="宋体" w:cs="Times New Roman"/>
      <w:sz w:val="18"/>
      <w:szCs w:val="18"/>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1715</Words>
  <Characters>9780</Characters>
  <Lines>81</Lines>
  <Paragraphs>22</Paragraphs>
  <TotalTime>0</TotalTime>
  <ScaleCrop>false</ScaleCrop>
  <LinksUpToDate>false</LinksUpToDate>
  <CharactersWithSpaces>11473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2021-01-11T06:58:00Z</dcterms:created>
  <dc:creator>Liuxiaofei-xiaomi</dc:creator>
  <cp:lastModifiedBy>Liuxiaofei-xiaomi</cp:lastModifiedBy>
  <dcterms:modified xsi:type="dcterms:W3CDTF">2021-01-14T02:30:30Z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